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4599C" w14:textId="78BBFD5B" w:rsidR="00FA51BE" w:rsidRPr="00FA51BE" w:rsidRDefault="00FA51BE" w:rsidP="00FA51BE">
      <w:pPr>
        <w:spacing w:before="0" w:after="160" w:line="259" w:lineRule="auto"/>
        <w:jc w:val="left"/>
        <w:rPr>
          <w:rFonts w:ascii="Arial" w:hAnsi="Arial"/>
          <w:szCs w:val="20"/>
        </w:rPr>
      </w:pPr>
    </w:p>
    <w:p w14:paraId="5EF3807F" w14:textId="3E956C77" w:rsidR="00FA51BE" w:rsidRPr="00FA51BE" w:rsidRDefault="00FA51BE" w:rsidP="00FA51BE">
      <w:pPr>
        <w:spacing w:before="0" w:after="160" w:line="259" w:lineRule="auto"/>
        <w:jc w:val="left"/>
        <w:rPr>
          <w:rFonts w:ascii="Arial" w:hAnsi="Arial"/>
          <w:szCs w:val="20"/>
        </w:rPr>
      </w:pPr>
    </w:p>
    <w:p w14:paraId="056EF364" w14:textId="0C7BF4DC" w:rsidR="00FA51BE" w:rsidRPr="00FA51BE" w:rsidRDefault="00FA51BE" w:rsidP="00FA51BE">
      <w:pPr>
        <w:spacing w:before="0" w:after="160" w:line="259" w:lineRule="auto"/>
        <w:jc w:val="left"/>
        <w:rPr>
          <w:rFonts w:ascii="Arial" w:hAnsi="Arial"/>
          <w:szCs w:val="20"/>
        </w:rPr>
      </w:pPr>
    </w:p>
    <w:tbl>
      <w:tblPr>
        <w:tblStyle w:val="TableGrid1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FA51BE" w:rsidRPr="00FA51BE" w14:paraId="28FFEE26" w14:textId="77777777" w:rsidTr="004D0F1F">
        <w:trPr>
          <w:trHeight w:val="567"/>
          <w:jc w:val="right"/>
        </w:trPr>
        <w:tc>
          <w:tcPr>
            <w:tcW w:w="4535" w:type="dxa"/>
            <w:shd w:val="clear" w:color="auto" w:fill="auto"/>
          </w:tcPr>
          <w:p w14:paraId="163FCF49" w14:textId="72BC9E30" w:rsidR="00FA51BE" w:rsidRPr="00FA51BE" w:rsidRDefault="00FA51BE" w:rsidP="00FA51BE">
            <w:pPr>
              <w:tabs>
                <w:tab w:val="left" w:pos="567"/>
              </w:tabs>
              <w:spacing w:before="240"/>
              <w:ind w:left="1191" w:hanging="1191"/>
              <w:jc w:val="left"/>
              <w:rPr>
                <w:rFonts w:ascii="Arial Bold" w:eastAsiaTheme="minorEastAsia" w:hAnsi="Arial Bold" w:cs="Arial"/>
                <w:b/>
                <w:noProof/>
                <w:sz w:val="36"/>
                <w:szCs w:val="40"/>
                <w:lang w:eastAsia="en-IE"/>
              </w:rPr>
            </w:pPr>
            <w:r>
              <w:rPr>
                <w:rFonts w:ascii="Arial Bold" w:eastAsiaTheme="minorEastAsia" w:hAnsi="Arial Bold" w:cs="Arial"/>
                <w:b/>
                <w:noProof/>
                <w:sz w:val="36"/>
                <w:szCs w:val="40"/>
                <w:lang w:eastAsia="en-IE"/>
              </w:rPr>
              <w:t>Appendix B</w:t>
            </w:r>
          </w:p>
        </w:tc>
      </w:tr>
      <w:tr w:rsidR="00FA51BE" w:rsidRPr="00FA51BE" w14:paraId="66AD6E4D" w14:textId="77777777" w:rsidTr="004D0F1F">
        <w:trPr>
          <w:trHeight w:val="567"/>
          <w:jc w:val="right"/>
        </w:trPr>
        <w:tc>
          <w:tcPr>
            <w:tcW w:w="4535" w:type="dxa"/>
            <w:shd w:val="clear" w:color="auto" w:fill="auto"/>
          </w:tcPr>
          <w:p w14:paraId="7D5FFE58" w14:textId="77777777" w:rsidR="00FA51BE" w:rsidRPr="00FA51BE" w:rsidRDefault="00FA51BE" w:rsidP="00FA51BE">
            <w:pPr>
              <w:spacing w:before="0" w:after="240" w:line="260" w:lineRule="atLeast"/>
              <w:jc w:val="left"/>
              <w:rPr>
                <w:rFonts w:ascii="Arial" w:hAnsi="Arial"/>
                <w:sz w:val="28"/>
                <w:szCs w:val="28"/>
              </w:rPr>
            </w:pPr>
            <w:bookmarkStart w:id="0" w:name="_Toc36211743"/>
            <w:bookmarkStart w:id="1" w:name="_Toc36211775"/>
            <w:r w:rsidRPr="00FA51BE">
              <w:rPr>
                <w:rFonts w:ascii="Arial" w:hAnsi="Arial"/>
                <w:sz w:val="28"/>
                <w:szCs w:val="28"/>
              </w:rPr>
              <w:t>Sample Feasibility and Options Report for Road Safety Improvement Scheme</w:t>
            </w:r>
            <w:bookmarkEnd w:id="0"/>
            <w:bookmarkEnd w:id="1"/>
          </w:p>
        </w:tc>
      </w:tr>
    </w:tbl>
    <w:p w14:paraId="0A6D51E0" w14:textId="77777777" w:rsidR="00FA51BE" w:rsidRDefault="00FA51BE" w:rsidP="00417CED">
      <w:pPr>
        <w:ind w:left="426"/>
      </w:pPr>
    </w:p>
    <w:p w14:paraId="594726EC" w14:textId="77777777" w:rsidR="00FA51BE" w:rsidRDefault="00FA51BE" w:rsidP="00417CED">
      <w:pPr>
        <w:ind w:left="426"/>
      </w:pPr>
    </w:p>
    <w:p w14:paraId="43E30A25" w14:textId="164E6A0D" w:rsidR="00FA51BE" w:rsidRDefault="00FA51BE" w:rsidP="00417CED">
      <w:pPr>
        <w:ind w:left="426"/>
        <w:sectPr w:rsidR="00FA51BE" w:rsidSect="00417CED">
          <w:headerReference w:type="even" r:id="rId12"/>
          <w:headerReference w:type="default" r:id="rId13"/>
          <w:footerReference w:type="default" r:id="rId14"/>
          <w:headerReference w:type="first" r:id="rId15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5B05746" w14:textId="07EB6255" w:rsidR="005B6F59" w:rsidRPr="00EC0F46" w:rsidRDefault="00417CED" w:rsidP="00417CED">
      <w:pPr>
        <w:ind w:left="426"/>
      </w:pPr>
      <w:r w:rsidRPr="00EC0F46">
        <w:rPr>
          <w:noProof/>
          <w:lang w:val="en-IE" w:eastAsia="en-IE"/>
        </w:rPr>
        <w:lastRenderedPageBreak/>
        <w:drawing>
          <wp:anchor distT="0" distB="0" distL="114300" distR="114300" simplePos="0" relativeHeight="251658240" behindDoc="1" locked="0" layoutInCell="1" allowOverlap="1" wp14:anchorId="639AA736" wp14:editId="3F0DA61F">
            <wp:simplePos x="0" y="0"/>
            <wp:positionH relativeFrom="column">
              <wp:posOffset>-238125</wp:posOffset>
            </wp:positionH>
            <wp:positionV relativeFrom="paragraph">
              <wp:posOffset>-624205</wp:posOffset>
            </wp:positionV>
            <wp:extent cx="7252138" cy="10256476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I_ReportCover_Border_FrontPage_A4_01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138" cy="1025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10FDE3" w14:textId="77777777" w:rsidR="005B6F59" w:rsidRPr="00EC0F46" w:rsidRDefault="005B6F59" w:rsidP="005B6F59"/>
    <w:p w14:paraId="6BE89ED7" w14:textId="26C292BB" w:rsidR="005B6F59" w:rsidRPr="00EC0F46" w:rsidRDefault="00DC3E4F" w:rsidP="005B6F59">
      <w:r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357B61D" wp14:editId="4E6187B5">
                <wp:simplePos x="0" y="0"/>
                <wp:positionH relativeFrom="column">
                  <wp:posOffset>75565</wp:posOffset>
                </wp:positionH>
                <wp:positionV relativeFrom="paragraph">
                  <wp:posOffset>5958205</wp:posOffset>
                </wp:positionV>
                <wp:extent cx="3057525" cy="1819275"/>
                <wp:effectExtent l="0" t="0" r="9525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8192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80546" w14:textId="77777777" w:rsidR="003D2132" w:rsidRPr="00DD145F" w:rsidRDefault="003D2132" w:rsidP="00DD145F">
                            <w:pPr>
                              <w:jc w:val="center"/>
                              <w:rPr>
                                <w:color w:val="538135" w:themeColor="accent6" w:themeShade="BF"/>
                                <w:sz w:val="40"/>
                                <w:szCs w:val="40"/>
                                <w:lang w:val="en-IE"/>
                              </w:rPr>
                            </w:pPr>
                            <w:bookmarkStart w:id="2" w:name="QuickMark"/>
                            <w:bookmarkStart w:id="3" w:name="_GoBack"/>
                            <w:r w:rsidRPr="00DD145F">
                              <w:rPr>
                                <w:color w:val="538135" w:themeColor="accent6" w:themeShade="BF"/>
                                <w:sz w:val="40"/>
                                <w:szCs w:val="40"/>
                                <w:lang w:val="en-IE"/>
                              </w:rPr>
                              <w:t>Local Authority Logo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7B6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95pt;margin-top:469.15pt;width:240.75pt;height:143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" fillcolor="#cfcdcd [2894]" stroked="f">
                <v:textbox>
                  <w:txbxContent>
                    <w:p w14:paraId="7B380546" w14:textId="77777777" w:rsidR="003D2132" w:rsidRPr="00DD145F" w:rsidRDefault="003D2132" w:rsidP="00DD145F">
                      <w:pPr>
                        <w:jc w:val="center"/>
                        <w:rPr>
                          <w:color w:val="538135" w:themeColor="accent6" w:themeShade="BF"/>
                          <w:sz w:val="40"/>
                          <w:szCs w:val="40"/>
                          <w:lang w:val="en-IE"/>
                        </w:rPr>
                      </w:pPr>
                      <w:bookmarkStart w:id="4" w:name="QuickMark"/>
                      <w:bookmarkStart w:id="5" w:name="_GoBack"/>
                      <w:r w:rsidRPr="00DD145F">
                        <w:rPr>
                          <w:color w:val="538135" w:themeColor="accent6" w:themeShade="BF"/>
                          <w:sz w:val="40"/>
                          <w:szCs w:val="40"/>
                          <w:lang w:val="en-IE"/>
                        </w:rPr>
                        <w:t>Local Authority Logo</w:t>
                      </w:r>
                      <w:bookmarkEnd w:id="4"/>
                      <w:bookmarkEnd w:id="5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D901C0B" wp14:editId="6387738B">
                <wp:simplePos x="0" y="0"/>
                <wp:positionH relativeFrom="column">
                  <wp:posOffset>73025</wp:posOffset>
                </wp:positionH>
                <wp:positionV relativeFrom="paragraph">
                  <wp:posOffset>7766050</wp:posOffset>
                </wp:positionV>
                <wp:extent cx="4004310" cy="54292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431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6EEE3" w14:textId="77777777" w:rsidR="003D2132" w:rsidRPr="00665E92" w:rsidRDefault="003D2132" w:rsidP="003747CD">
                            <w:pPr>
                              <w:rPr>
                                <w:color w:val="1A206D"/>
                                <w:sz w:val="40"/>
                                <w:szCs w:val="40"/>
                              </w:rPr>
                            </w:pPr>
                            <w:r w:rsidRPr="00665E92">
                              <w:rPr>
                                <w:color w:val="1A206D"/>
                                <w:sz w:val="40"/>
                                <w:szCs w:val="40"/>
                              </w:rPr>
                              <w:t xml:space="preserve">Date: </w:t>
                            </w:r>
                            <w:sdt>
                              <w:sdtPr>
                                <w:rPr>
                                  <w:color w:val="1A206D"/>
                                  <w:sz w:val="40"/>
                                  <w:szCs w:val="40"/>
                                </w:rPr>
                                <w:alias w:val="Publish Date"/>
                                <w:id w:val="4132163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0-01-01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>
                                  <w:rPr>
                                    <w:color w:val="1A206D"/>
                                    <w:sz w:val="40"/>
                                    <w:szCs w:val="40"/>
                                    <w:lang w:val="en-IE"/>
                                  </w:rPr>
                                  <w:t>01/01/2020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01C0B" id="_x0000_s1027" type="#_x0000_t202" style="position:absolute;left:0;text-align:left;margin-left:5.75pt;margin-top:611.5pt;width:315.3pt;height:4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" filled="f" stroked="f">
                <v:textbox>
                  <w:txbxContent>
                    <w:p w14:paraId="08D6EEE3" w14:textId="77777777" w:rsidR="003D2132" w:rsidRPr="00665E92" w:rsidRDefault="003D2132" w:rsidP="003747CD">
                      <w:pPr>
                        <w:rPr>
                          <w:color w:val="1A206D"/>
                          <w:sz w:val="40"/>
                          <w:szCs w:val="40"/>
                        </w:rPr>
                      </w:pPr>
                      <w:r w:rsidRPr="00665E92">
                        <w:rPr>
                          <w:color w:val="1A206D"/>
                          <w:sz w:val="40"/>
                          <w:szCs w:val="40"/>
                        </w:rPr>
                        <w:t xml:space="preserve">Date: </w:t>
                      </w:r>
                      <w:sdt>
                        <w:sdtPr>
                          <w:rPr>
                            <w:color w:val="1A206D"/>
                            <w:sz w:val="40"/>
                            <w:szCs w:val="40"/>
                          </w:rPr>
                          <w:alias w:val="Publish Date"/>
                          <w:id w:val="4132163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0-01-01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>
                            <w:rPr>
                              <w:color w:val="1A206D"/>
                              <w:sz w:val="40"/>
                              <w:szCs w:val="40"/>
                              <w:lang w:val="en-IE"/>
                            </w:rPr>
                            <w:t>01/01/2020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DD145F"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9AAD57F" wp14:editId="309A7F9D">
                <wp:simplePos x="0" y="0"/>
                <wp:positionH relativeFrom="page">
                  <wp:posOffset>657225</wp:posOffset>
                </wp:positionH>
                <wp:positionV relativeFrom="paragraph">
                  <wp:posOffset>4440555</wp:posOffset>
                </wp:positionV>
                <wp:extent cx="2352675" cy="54292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D0B87" w14:textId="77777777" w:rsidR="003D2132" w:rsidRPr="00665E92" w:rsidRDefault="003D2132" w:rsidP="009824D7">
                            <w:pPr>
                              <w:rPr>
                                <w:color w:val="1A206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1A206D"/>
                                <w:sz w:val="40"/>
                                <w:szCs w:val="40"/>
                              </w:rPr>
                              <w:t xml:space="preserve"> (Type</w:t>
                            </w:r>
                            <w:r w:rsidRPr="00665E92">
                              <w:rPr>
                                <w:color w:val="1A206D"/>
                                <w:sz w:val="40"/>
                                <w:szCs w:val="40"/>
                              </w:rPr>
                              <w:t xml:space="preserve">: </w:t>
                            </w:r>
                            <w:r>
                              <w:rPr>
                                <w:color w:val="1A206D"/>
                                <w:sz w:val="40"/>
                                <w:szCs w:val="40"/>
                              </w:rPr>
                              <w:t>A / B / C / 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AD57F" id="_x0000_s1028" type="#_x0000_t202" style="position:absolute;left:0;text-align:left;margin-left:51.75pt;margin-top:349.65pt;width:185.25pt;height:42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" filled="f" stroked="f">
                <v:textbox>
                  <w:txbxContent>
                    <w:p w14:paraId="53AD0B87" w14:textId="77777777" w:rsidR="003D2132" w:rsidRPr="00665E92" w:rsidRDefault="003D2132" w:rsidP="009824D7">
                      <w:pPr>
                        <w:rPr>
                          <w:color w:val="1A206D"/>
                          <w:sz w:val="40"/>
                          <w:szCs w:val="40"/>
                        </w:rPr>
                      </w:pPr>
                      <w:r>
                        <w:rPr>
                          <w:color w:val="1A206D"/>
                          <w:sz w:val="40"/>
                          <w:szCs w:val="40"/>
                        </w:rPr>
                        <w:t xml:space="preserve"> (Type</w:t>
                      </w:r>
                      <w:r w:rsidRPr="00665E92">
                        <w:rPr>
                          <w:color w:val="1A206D"/>
                          <w:sz w:val="40"/>
                          <w:szCs w:val="40"/>
                        </w:rPr>
                        <w:t xml:space="preserve">: </w:t>
                      </w:r>
                      <w:r>
                        <w:rPr>
                          <w:color w:val="1A206D"/>
                          <w:sz w:val="40"/>
                          <w:szCs w:val="40"/>
                        </w:rPr>
                        <w:t>A / B / C / D)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D145F"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EC501F" wp14:editId="5BCA9D7C">
                <wp:simplePos x="0" y="0"/>
                <wp:positionH relativeFrom="column">
                  <wp:posOffset>285750</wp:posOffset>
                </wp:positionH>
                <wp:positionV relativeFrom="paragraph">
                  <wp:posOffset>3926205</wp:posOffset>
                </wp:positionV>
                <wp:extent cx="4067175" cy="7366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B4B63" w14:textId="77777777" w:rsidR="003D2132" w:rsidRPr="00DD145F" w:rsidRDefault="003D2132">
                            <w:pPr>
                              <w:rPr>
                                <w:i/>
                                <w:color w:val="1A206D"/>
                                <w:sz w:val="36"/>
                                <w:szCs w:val="56"/>
                              </w:rPr>
                            </w:pPr>
                            <w:r w:rsidRPr="00DD145F">
                              <w:rPr>
                                <w:i/>
                                <w:color w:val="1A206D"/>
                                <w:sz w:val="44"/>
                                <w:szCs w:val="56"/>
                              </w:rPr>
                              <w:t>[INSERT TII Ref. No.]</w:t>
                            </w:r>
                            <w:r w:rsidRPr="00DD145F">
                              <w:rPr>
                                <w:i/>
                                <w:color w:val="1A206D"/>
                                <w:sz w:val="48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C501F" id="_x0000_s1029" type="#_x0000_t202" style="position:absolute;left:0;text-align:left;margin-left:22.5pt;margin-top:309.15pt;width:320.25pt;height:5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" filled="f" stroked="f">
                <v:textbox>
                  <w:txbxContent>
                    <w:p w14:paraId="1D4B4B63" w14:textId="77777777" w:rsidR="003D2132" w:rsidRPr="00DD145F" w:rsidRDefault="003D2132">
                      <w:pPr>
                        <w:rPr>
                          <w:i/>
                          <w:color w:val="1A206D"/>
                          <w:sz w:val="36"/>
                          <w:szCs w:val="56"/>
                        </w:rPr>
                      </w:pPr>
                      <w:r w:rsidRPr="00DD145F">
                        <w:rPr>
                          <w:i/>
                          <w:color w:val="1A206D"/>
                          <w:sz w:val="44"/>
                          <w:szCs w:val="56"/>
                        </w:rPr>
                        <w:t>[INSERT TII Ref. No.]</w:t>
                      </w:r>
                      <w:r w:rsidRPr="00DD145F">
                        <w:rPr>
                          <w:i/>
                          <w:color w:val="1A206D"/>
                          <w:sz w:val="48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145F"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708914A" wp14:editId="6EBA854B">
                <wp:simplePos x="0" y="0"/>
                <wp:positionH relativeFrom="column">
                  <wp:posOffset>238125</wp:posOffset>
                </wp:positionH>
                <wp:positionV relativeFrom="paragraph">
                  <wp:posOffset>2583180</wp:posOffset>
                </wp:positionV>
                <wp:extent cx="5476875" cy="736600"/>
                <wp:effectExtent l="0" t="0" r="0" b="63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24687" w14:textId="77777777" w:rsidR="003D2132" w:rsidRPr="003615E8" w:rsidRDefault="00DC3E4F" w:rsidP="00DD145F">
                            <w:pPr>
                              <w:rPr>
                                <w:color w:val="1A206D"/>
                                <w:sz w:val="48"/>
                                <w:szCs w:val="56"/>
                              </w:rPr>
                            </w:pPr>
                            <w:sdt>
                              <w:sdtPr>
                                <w:rPr>
                                  <w:color w:val="1A206D"/>
                                  <w:sz w:val="48"/>
                                  <w:szCs w:val="56"/>
                                </w:rPr>
                                <w:alias w:val="Title"/>
                                <w:id w:val="1174690634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3D2132" w:rsidRPr="00DD145F">
                                  <w:rPr>
                                    <w:color w:val="1A206D"/>
                                    <w:sz w:val="48"/>
                                    <w:szCs w:val="56"/>
                                  </w:rPr>
                                  <w:t>Feasibility and Options Report</w:t>
                                </w:r>
                              </w:sdtContent>
                            </w:sdt>
                            <w:r w:rsidR="003D2132">
                              <w:rPr>
                                <w:color w:val="1A206D"/>
                                <w:sz w:val="72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8914A" id="_x0000_s1030" type="#_x0000_t202" style="position:absolute;left:0;text-align:left;margin-left:18.75pt;margin-top:203.4pt;width:431.25pt;height:5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" filled="f" stroked="f">
                <v:textbox>
                  <w:txbxContent>
                    <w:p w14:paraId="16224687" w14:textId="77777777" w:rsidR="003D2132" w:rsidRPr="003615E8" w:rsidRDefault="00DC3E4F" w:rsidP="00DD145F">
                      <w:pPr>
                        <w:rPr>
                          <w:color w:val="1A206D"/>
                          <w:sz w:val="48"/>
                          <w:szCs w:val="56"/>
                        </w:rPr>
                      </w:pPr>
                      <w:sdt>
                        <w:sdtPr>
                          <w:rPr>
                            <w:color w:val="1A206D"/>
                            <w:sz w:val="48"/>
                            <w:szCs w:val="56"/>
                          </w:rPr>
                          <w:alias w:val="Title"/>
                          <w:id w:val="1174690634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3D2132" w:rsidRPr="00DD145F">
                            <w:rPr>
                              <w:color w:val="1A206D"/>
                              <w:sz w:val="48"/>
                              <w:szCs w:val="56"/>
                            </w:rPr>
                            <w:t>Feasibility and Options Report</w:t>
                          </w:r>
                        </w:sdtContent>
                      </w:sdt>
                      <w:r w:rsidR="003D2132">
                        <w:rPr>
                          <w:color w:val="1A206D"/>
                          <w:sz w:val="72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145F"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987E0B" wp14:editId="06BA1CAF">
                <wp:simplePos x="0" y="0"/>
                <wp:positionH relativeFrom="column">
                  <wp:posOffset>219075</wp:posOffset>
                </wp:positionH>
                <wp:positionV relativeFrom="paragraph">
                  <wp:posOffset>3138805</wp:posOffset>
                </wp:positionV>
                <wp:extent cx="3295650" cy="63817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i/>
                                <w:color w:val="1A206D"/>
                                <w:sz w:val="44"/>
                                <w:szCs w:val="56"/>
                              </w:rPr>
                              <w:alias w:val="Subject"/>
                              <w:id w:val="413216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42F3A120" w14:textId="77777777" w:rsidR="003D2132" w:rsidRDefault="003D2132" w:rsidP="003747CD">
                                <w:pPr>
                                  <w:rPr>
                                    <w:color w:val="1A206D"/>
                                    <w:sz w:val="44"/>
                                    <w:szCs w:val="56"/>
                                  </w:rPr>
                                </w:pPr>
                                <w:r>
                                  <w:rPr>
                                    <w:i/>
                                    <w:color w:val="1A206D"/>
                                    <w:sz w:val="44"/>
                                    <w:szCs w:val="56"/>
                                  </w:rPr>
                                  <w:t>[INSERT Scheme Name]</w:t>
                                </w:r>
                              </w:p>
                            </w:sdtContent>
                          </w:sdt>
                          <w:p w14:paraId="1779211E" w14:textId="77777777" w:rsidR="003D2132" w:rsidRPr="00665E92" w:rsidRDefault="003D2132" w:rsidP="003747CD">
                            <w:pPr>
                              <w:rPr>
                                <w:color w:val="1A206D"/>
                                <w:sz w:val="44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87E0B" id="_x0000_s1031" type="#_x0000_t202" style="position:absolute;left:0;text-align:left;margin-left:17.25pt;margin-top:247.15pt;width:259.5pt;height:5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" filled="f" stroked="f">
                <v:textbox>
                  <w:txbxContent>
                    <w:sdt>
                      <w:sdtPr>
                        <w:rPr>
                          <w:i/>
                          <w:color w:val="1A206D"/>
                          <w:sz w:val="44"/>
                          <w:szCs w:val="56"/>
                        </w:rPr>
                        <w:alias w:val="Subject"/>
                        <w:id w:val="4132161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42F3A120" w14:textId="77777777" w:rsidR="003D2132" w:rsidRDefault="003D2132" w:rsidP="003747CD">
                          <w:pPr>
                            <w:rPr>
                              <w:color w:val="1A206D"/>
                              <w:sz w:val="44"/>
                              <w:szCs w:val="56"/>
                            </w:rPr>
                          </w:pPr>
                          <w:r>
                            <w:rPr>
                              <w:i/>
                              <w:color w:val="1A206D"/>
                              <w:sz w:val="44"/>
                              <w:szCs w:val="56"/>
                            </w:rPr>
                            <w:t>[INSERT Scheme Name]</w:t>
                          </w:r>
                        </w:p>
                      </w:sdtContent>
                    </w:sdt>
                    <w:p w14:paraId="1779211E" w14:textId="77777777" w:rsidR="003D2132" w:rsidRPr="00665E92" w:rsidRDefault="003D2132" w:rsidP="003747CD">
                      <w:pPr>
                        <w:rPr>
                          <w:color w:val="1A206D"/>
                          <w:sz w:val="44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2292D8" w14:textId="77777777" w:rsidR="00AD16F3" w:rsidRPr="00EC0F46" w:rsidRDefault="00AD16F3" w:rsidP="005B6F59">
      <w:pPr>
        <w:sectPr w:rsidR="00AD16F3" w:rsidRPr="00EC0F46" w:rsidSect="00417CED">
          <w:headerReference w:type="default" r:id="rId17"/>
          <w:footerReference w:type="default" r:id="rId1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7684250" w14:textId="77777777" w:rsidR="005B6F59" w:rsidRPr="00EC0F46" w:rsidRDefault="005B6F59" w:rsidP="005B6F59">
      <w:pPr>
        <w:sectPr w:rsidR="005B6F59" w:rsidRPr="00EC0F46" w:rsidSect="00417CED">
          <w:headerReference w:type="default" r:id="rId1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5C4A25F" w14:textId="77777777" w:rsidR="005B6F59" w:rsidRPr="00EC0F46" w:rsidRDefault="005B6F59" w:rsidP="005B6F59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/>
        </w:rPr>
        <w:id w:val="4132164"/>
        <w:docPartObj>
          <w:docPartGallery w:val="Table of Contents"/>
          <w:docPartUnique/>
        </w:docPartObj>
      </w:sdtPr>
      <w:sdtEndPr/>
      <w:sdtContent>
        <w:p w14:paraId="2395EFE7" w14:textId="77777777" w:rsidR="00AD16F3" w:rsidRPr="00EC0F46" w:rsidRDefault="00AD16F3" w:rsidP="00E65380">
          <w:pPr>
            <w:pStyle w:val="TOCHeading"/>
            <w:numPr>
              <w:ilvl w:val="0"/>
              <w:numId w:val="0"/>
            </w:numPr>
            <w:rPr>
              <w:lang w:val="en-GB"/>
            </w:rPr>
          </w:pPr>
          <w:r w:rsidRPr="00EC0F46">
            <w:rPr>
              <w:lang w:val="en-GB"/>
            </w:rPr>
            <w:t>Contents</w:t>
          </w:r>
        </w:p>
        <w:p w14:paraId="2D54C9C7" w14:textId="5D349079" w:rsidR="00BE71CF" w:rsidRDefault="00F24FEC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val="en-IE" w:eastAsia="en-IE"/>
            </w:rPr>
          </w:pPr>
          <w:r w:rsidRPr="00EC0F46">
            <w:fldChar w:fldCharType="begin"/>
          </w:r>
          <w:r w:rsidR="00AD16F3" w:rsidRPr="00EC0F46">
            <w:instrText xml:space="preserve"> TOC \o "1-3" \h \z \u </w:instrText>
          </w:r>
          <w:r w:rsidRPr="00EC0F46">
            <w:fldChar w:fldCharType="separate"/>
          </w:r>
          <w:hyperlink w:anchor="_Toc36108712" w:history="1">
            <w:r w:rsidR="00BE71CF" w:rsidRPr="003C51F2">
              <w:rPr>
                <w:rStyle w:val="Hyperlink"/>
                <w:noProof/>
              </w:rPr>
              <w:t>1</w:t>
            </w:r>
            <w:r w:rsidR="00BE71CF">
              <w:rPr>
                <w:rFonts w:eastAsiaTheme="minorEastAsia"/>
                <w:noProof/>
                <w:lang w:val="en-IE" w:eastAsia="en-IE"/>
              </w:rPr>
              <w:tab/>
            </w:r>
            <w:r w:rsidR="00BE71CF" w:rsidRPr="003C51F2">
              <w:rPr>
                <w:rStyle w:val="Hyperlink"/>
                <w:noProof/>
              </w:rPr>
              <w:t>Introduction</w:t>
            </w:r>
            <w:r w:rsidR="00BE71CF">
              <w:rPr>
                <w:noProof/>
                <w:webHidden/>
              </w:rPr>
              <w:tab/>
            </w:r>
            <w:r w:rsidR="00BE71CF">
              <w:rPr>
                <w:noProof/>
                <w:webHidden/>
              </w:rPr>
              <w:fldChar w:fldCharType="begin"/>
            </w:r>
            <w:r w:rsidR="00BE71CF">
              <w:rPr>
                <w:noProof/>
                <w:webHidden/>
              </w:rPr>
              <w:instrText xml:space="preserve"> PAGEREF _Toc36108712 \h </w:instrText>
            </w:r>
            <w:r w:rsidR="00BE71CF">
              <w:rPr>
                <w:noProof/>
                <w:webHidden/>
              </w:rPr>
            </w:r>
            <w:r w:rsidR="00BE71CF">
              <w:rPr>
                <w:noProof/>
                <w:webHidden/>
              </w:rPr>
              <w:fldChar w:fldCharType="separate"/>
            </w:r>
            <w:r w:rsidR="00BE71CF">
              <w:rPr>
                <w:noProof/>
                <w:webHidden/>
              </w:rPr>
              <w:t>4</w:t>
            </w:r>
            <w:r w:rsidR="00BE71CF">
              <w:rPr>
                <w:noProof/>
                <w:webHidden/>
              </w:rPr>
              <w:fldChar w:fldCharType="end"/>
            </w:r>
          </w:hyperlink>
        </w:p>
        <w:p w14:paraId="28CDAA8A" w14:textId="6877CE9E" w:rsidR="00BE71CF" w:rsidRDefault="00DC3E4F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val="en-IE" w:eastAsia="en-IE"/>
            </w:rPr>
          </w:pPr>
          <w:hyperlink w:anchor="_Toc36108713" w:history="1">
            <w:r w:rsidR="00BE71CF" w:rsidRPr="003C51F2">
              <w:rPr>
                <w:rStyle w:val="Hyperlink"/>
                <w:noProof/>
              </w:rPr>
              <w:t>2</w:t>
            </w:r>
            <w:r w:rsidR="00BE71CF">
              <w:rPr>
                <w:rFonts w:eastAsiaTheme="minorEastAsia"/>
                <w:noProof/>
                <w:lang w:val="en-IE" w:eastAsia="en-IE"/>
              </w:rPr>
              <w:tab/>
            </w:r>
            <w:r w:rsidR="00BE71CF" w:rsidRPr="003C51F2">
              <w:rPr>
                <w:rStyle w:val="Hyperlink"/>
                <w:noProof/>
              </w:rPr>
              <w:t>Description of the Safety Problem and Collision History</w:t>
            </w:r>
            <w:r w:rsidR="00BE71CF">
              <w:rPr>
                <w:noProof/>
                <w:webHidden/>
              </w:rPr>
              <w:tab/>
            </w:r>
            <w:r w:rsidR="00BE71CF">
              <w:rPr>
                <w:noProof/>
                <w:webHidden/>
              </w:rPr>
              <w:fldChar w:fldCharType="begin"/>
            </w:r>
            <w:r w:rsidR="00BE71CF">
              <w:rPr>
                <w:noProof/>
                <w:webHidden/>
              </w:rPr>
              <w:instrText xml:space="preserve"> PAGEREF _Toc36108713 \h </w:instrText>
            </w:r>
            <w:r w:rsidR="00BE71CF">
              <w:rPr>
                <w:noProof/>
                <w:webHidden/>
              </w:rPr>
            </w:r>
            <w:r w:rsidR="00BE71CF">
              <w:rPr>
                <w:noProof/>
                <w:webHidden/>
              </w:rPr>
              <w:fldChar w:fldCharType="separate"/>
            </w:r>
            <w:r w:rsidR="00BE71CF">
              <w:rPr>
                <w:noProof/>
                <w:webHidden/>
              </w:rPr>
              <w:t>4</w:t>
            </w:r>
            <w:r w:rsidR="00BE71CF">
              <w:rPr>
                <w:noProof/>
                <w:webHidden/>
              </w:rPr>
              <w:fldChar w:fldCharType="end"/>
            </w:r>
          </w:hyperlink>
        </w:p>
        <w:p w14:paraId="75144267" w14:textId="20C8ABA0" w:rsidR="00BE71CF" w:rsidRDefault="00DC3E4F">
          <w:pPr>
            <w:pStyle w:val="TOC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val="en-IE" w:eastAsia="en-IE"/>
            </w:rPr>
          </w:pPr>
          <w:hyperlink w:anchor="_Toc36108714" w:history="1">
            <w:r w:rsidR="00BE71CF" w:rsidRPr="003C51F2">
              <w:rPr>
                <w:rStyle w:val="Hyperlink"/>
                <w:noProof/>
              </w:rPr>
              <w:t>2.1</w:t>
            </w:r>
            <w:r w:rsidR="00BE71CF">
              <w:rPr>
                <w:rFonts w:eastAsiaTheme="minorEastAsia"/>
                <w:noProof/>
                <w:lang w:val="en-IE" w:eastAsia="en-IE"/>
              </w:rPr>
              <w:tab/>
            </w:r>
            <w:r w:rsidR="00BE71CF" w:rsidRPr="003C51F2">
              <w:rPr>
                <w:rStyle w:val="Hyperlink"/>
                <w:noProof/>
              </w:rPr>
              <w:t>Identification of Problem &amp; Objective</w:t>
            </w:r>
            <w:r w:rsidR="00BE71CF">
              <w:rPr>
                <w:noProof/>
                <w:webHidden/>
              </w:rPr>
              <w:tab/>
            </w:r>
            <w:r w:rsidR="00BE71CF">
              <w:rPr>
                <w:noProof/>
                <w:webHidden/>
              </w:rPr>
              <w:fldChar w:fldCharType="begin"/>
            </w:r>
            <w:r w:rsidR="00BE71CF">
              <w:rPr>
                <w:noProof/>
                <w:webHidden/>
              </w:rPr>
              <w:instrText xml:space="preserve"> PAGEREF _Toc36108714 \h </w:instrText>
            </w:r>
            <w:r w:rsidR="00BE71CF">
              <w:rPr>
                <w:noProof/>
                <w:webHidden/>
              </w:rPr>
            </w:r>
            <w:r w:rsidR="00BE71CF">
              <w:rPr>
                <w:noProof/>
                <w:webHidden/>
              </w:rPr>
              <w:fldChar w:fldCharType="separate"/>
            </w:r>
            <w:r w:rsidR="00BE71CF">
              <w:rPr>
                <w:noProof/>
                <w:webHidden/>
              </w:rPr>
              <w:t>4</w:t>
            </w:r>
            <w:r w:rsidR="00BE71CF">
              <w:rPr>
                <w:noProof/>
                <w:webHidden/>
              </w:rPr>
              <w:fldChar w:fldCharType="end"/>
            </w:r>
          </w:hyperlink>
        </w:p>
        <w:p w14:paraId="25445431" w14:textId="55985724" w:rsidR="00BE71CF" w:rsidRDefault="00DC3E4F">
          <w:pPr>
            <w:pStyle w:val="TOC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val="en-IE" w:eastAsia="en-IE"/>
            </w:rPr>
          </w:pPr>
          <w:hyperlink w:anchor="_Toc36108715" w:history="1">
            <w:r w:rsidR="00BE71CF" w:rsidRPr="003C51F2">
              <w:rPr>
                <w:rStyle w:val="Hyperlink"/>
                <w:noProof/>
              </w:rPr>
              <w:t>2.2</w:t>
            </w:r>
            <w:r w:rsidR="00BE71CF">
              <w:rPr>
                <w:rFonts w:eastAsiaTheme="minorEastAsia"/>
                <w:noProof/>
                <w:lang w:val="en-IE" w:eastAsia="en-IE"/>
              </w:rPr>
              <w:tab/>
            </w:r>
            <w:r w:rsidR="00BE71CF" w:rsidRPr="003C51F2">
              <w:rPr>
                <w:rStyle w:val="Hyperlink"/>
                <w:noProof/>
              </w:rPr>
              <w:t>Constraints</w:t>
            </w:r>
            <w:r w:rsidR="00BE71CF">
              <w:rPr>
                <w:noProof/>
                <w:webHidden/>
              </w:rPr>
              <w:tab/>
            </w:r>
            <w:r w:rsidR="00BE71CF">
              <w:rPr>
                <w:noProof/>
                <w:webHidden/>
              </w:rPr>
              <w:fldChar w:fldCharType="begin"/>
            </w:r>
            <w:r w:rsidR="00BE71CF">
              <w:rPr>
                <w:noProof/>
                <w:webHidden/>
              </w:rPr>
              <w:instrText xml:space="preserve"> PAGEREF _Toc36108715 \h </w:instrText>
            </w:r>
            <w:r w:rsidR="00BE71CF">
              <w:rPr>
                <w:noProof/>
                <w:webHidden/>
              </w:rPr>
            </w:r>
            <w:r w:rsidR="00BE71CF">
              <w:rPr>
                <w:noProof/>
                <w:webHidden/>
              </w:rPr>
              <w:fldChar w:fldCharType="separate"/>
            </w:r>
            <w:r w:rsidR="00BE71CF">
              <w:rPr>
                <w:noProof/>
                <w:webHidden/>
              </w:rPr>
              <w:t>4</w:t>
            </w:r>
            <w:r w:rsidR="00BE71CF">
              <w:rPr>
                <w:noProof/>
                <w:webHidden/>
              </w:rPr>
              <w:fldChar w:fldCharType="end"/>
            </w:r>
          </w:hyperlink>
        </w:p>
        <w:p w14:paraId="495EAF7F" w14:textId="447D47A8" w:rsidR="00BE71CF" w:rsidRDefault="00DC3E4F">
          <w:pPr>
            <w:pStyle w:val="TOC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val="en-IE" w:eastAsia="en-IE"/>
            </w:rPr>
          </w:pPr>
          <w:hyperlink w:anchor="_Toc36108716" w:history="1">
            <w:r w:rsidR="00BE71CF" w:rsidRPr="003C51F2">
              <w:rPr>
                <w:rStyle w:val="Hyperlink"/>
                <w:noProof/>
              </w:rPr>
              <w:t>2.3</w:t>
            </w:r>
            <w:r w:rsidR="00BE71CF">
              <w:rPr>
                <w:rFonts w:eastAsiaTheme="minorEastAsia"/>
                <w:noProof/>
                <w:lang w:val="en-IE" w:eastAsia="en-IE"/>
              </w:rPr>
              <w:tab/>
            </w:r>
            <w:r w:rsidR="00BE71CF" w:rsidRPr="003C51F2">
              <w:rPr>
                <w:rStyle w:val="Hyperlink"/>
                <w:noProof/>
              </w:rPr>
              <w:t>Future Development / Scheme</w:t>
            </w:r>
            <w:r w:rsidR="00BE71CF">
              <w:rPr>
                <w:noProof/>
                <w:webHidden/>
              </w:rPr>
              <w:tab/>
            </w:r>
            <w:r w:rsidR="00BE71CF">
              <w:rPr>
                <w:noProof/>
                <w:webHidden/>
              </w:rPr>
              <w:fldChar w:fldCharType="begin"/>
            </w:r>
            <w:r w:rsidR="00BE71CF">
              <w:rPr>
                <w:noProof/>
                <w:webHidden/>
              </w:rPr>
              <w:instrText xml:space="preserve"> PAGEREF _Toc36108716 \h </w:instrText>
            </w:r>
            <w:r w:rsidR="00BE71CF">
              <w:rPr>
                <w:noProof/>
                <w:webHidden/>
              </w:rPr>
            </w:r>
            <w:r w:rsidR="00BE71CF">
              <w:rPr>
                <w:noProof/>
                <w:webHidden/>
              </w:rPr>
              <w:fldChar w:fldCharType="separate"/>
            </w:r>
            <w:r w:rsidR="00BE71CF">
              <w:rPr>
                <w:noProof/>
                <w:webHidden/>
              </w:rPr>
              <w:t>4</w:t>
            </w:r>
            <w:r w:rsidR="00BE71CF">
              <w:rPr>
                <w:noProof/>
                <w:webHidden/>
              </w:rPr>
              <w:fldChar w:fldCharType="end"/>
            </w:r>
          </w:hyperlink>
        </w:p>
        <w:p w14:paraId="507F70DB" w14:textId="320D1EAF" w:rsidR="00BE71CF" w:rsidRDefault="00DC3E4F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val="en-IE" w:eastAsia="en-IE"/>
            </w:rPr>
          </w:pPr>
          <w:hyperlink w:anchor="_Toc36108717" w:history="1">
            <w:r w:rsidR="00BE71CF" w:rsidRPr="003C51F2">
              <w:rPr>
                <w:rStyle w:val="Hyperlink"/>
                <w:noProof/>
              </w:rPr>
              <w:t>3</w:t>
            </w:r>
            <w:r w:rsidR="00BE71CF">
              <w:rPr>
                <w:rFonts w:eastAsiaTheme="minorEastAsia"/>
                <w:noProof/>
                <w:lang w:val="en-IE" w:eastAsia="en-IE"/>
              </w:rPr>
              <w:tab/>
            </w:r>
            <w:r w:rsidR="00BE71CF" w:rsidRPr="003C51F2">
              <w:rPr>
                <w:rStyle w:val="Hyperlink"/>
                <w:noProof/>
              </w:rPr>
              <w:t>Proposed Options</w:t>
            </w:r>
            <w:r w:rsidR="00BE71CF">
              <w:rPr>
                <w:noProof/>
                <w:webHidden/>
              </w:rPr>
              <w:tab/>
            </w:r>
            <w:r w:rsidR="00BE71CF">
              <w:rPr>
                <w:noProof/>
                <w:webHidden/>
              </w:rPr>
              <w:fldChar w:fldCharType="begin"/>
            </w:r>
            <w:r w:rsidR="00BE71CF">
              <w:rPr>
                <w:noProof/>
                <w:webHidden/>
              </w:rPr>
              <w:instrText xml:space="preserve"> PAGEREF _Toc36108717 \h </w:instrText>
            </w:r>
            <w:r w:rsidR="00BE71CF">
              <w:rPr>
                <w:noProof/>
                <w:webHidden/>
              </w:rPr>
            </w:r>
            <w:r w:rsidR="00BE71CF">
              <w:rPr>
                <w:noProof/>
                <w:webHidden/>
              </w:rPr>
              <w:fldChar w:fldCharType="separate"/>
            </w:r>
            <w:r w:rsidR="00BE71CF">
              <w:rPr>
                <w:noProof/>
                <w:webHidden/>
              </w:rPr>
              <w:t>5</w:t>
            </w:r>
            <w:r w:rsidR="00BE71CF">
              <w:rPr>
                <w:noProof/>
                <w:webHidden/>
              </w:rPr>
              <w:fldChar w:fldCharType="end"/>
            </w:r>
          </w:hyperlink>
        </w:p>
        <w:p w14:paraId="4419539B" w14:textId="094BB524" w:rsidR="00BE71CF" w:rsidRDefault="00DC3E4F">
          <w:pPr>
            <w:pStyle w:val="TOC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val="en-IE" w:eastAsia="en-IE"/>
            </w:rPr>
          </w:pPr>
          <w:hyperlink w:anchor="_Toc36108718" w:history="1">
            <w:r w:rsidR="00BE71CF" w:rsidRPr="00BE71CF">
              <w:rPr>
                <w:rStyle w:val="Hyperlink"/>
                <w:noProof/>
              </w:rPr>
              <w:t>3.1</w:t>
            </w:r>
            <w:r w:rsidR="00BE71CF" w:rsidRPr="00BE71CF">
              <w:rPr>
                <w:rFonts w:eastAsiaTheme="minorEastAsia"/>
                <w:noProof/>
                <w:lang w:val="en-IE" w:eastAsia="en-IE"/>
              </w:rPr>
              <w:tab/>
            </w:r>
            <w:r w:rsidR="00BE71CF" w:rsidRPr="00BE71CF">
              <w:rPr>
                <w:rStyle w:val="Hyperlink"/>
                <w:noProof/>
              </w:rPr>
              <w:t>Options Considered</w:t>
            </w:r>
            <w:r w:rsidR="00BE71CF">
              <w:rPr>
                <w:noProof/>
                <w:webHidden/>
              </w:rPr>
              <w:tab/>
            </w:r>
            <w:r w:rsidR="00BE71CF">
              <w:rPr>
                <w:noProof/>
                <w:webHidden/>
              </w:rPr>
              <w:fldChar w:fldCharType="begin"/>
            </w:r>
            <w:r w:rsidR="00BE71CF">
              <w:rPr>
                <w:noProof/>
                <w:webHidden/>
              </w:rPr>
              <w:instrText xml:space="preserve"> PAGEREF _Toc36108718 \h </w:instrText>
            </w:r>
            <w:r w:rsidR="00BE71CF">
              <w:rPr>
                <w:noProof/>
                <w:webHidden/>
              </w:rPr>
            </w:r>
            <w:r w:rsidR="00BE71CF">
              <w:rPr>
                <w:noProof/>
                <w:webHidden/>
              </w:rPr>
              <w:fldChar w:fldCharType="separate"/>
            </w:r>
            <w:r w:rsidR="00BE71CF">
              <w:rPr>
                <w:noProof/>
                <w:webHidden/>
              </w:rPr>
              <w:t>5</w:t>
            </w:r>
            <w:r w:rsidR="00BE71CF">
              <w:rPr>
                <w:noProof/>
                <w:webHidden/>
              </w:rPr>
              <w:fldChar w:fldCharType="end"/>
            </w:r>
          </w:hyperlink>
        </w:p>
        <w:p w14:paraId="1AA9372E" w14:textId="6F7EECF9" w:rsidR="00BE71CF" w:rsidRDefault="00DC3E4F">
          <w:pPr>
            <w:pStyle w:val="TOC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val="en-IE" w:eastAsia="en-IE"/>
            </w:rPr>
          </w:pPr>
          <w:hyperlink w:anchor="_Toc36108719" w:history="1">
            <w:r w:rsidR="00BE71CF" w:rsidRPr="003C51F2">
              <w:rPr>
                <w:rStyle w:val="Hyperlink"/>
                <w:noProof/>
              </w:rPr>
              <w:t>3.2</w:t>
            </w:r>
            <w:r w:rsidR="00BE71CF">
              <w:rPr>
                <w:rFonts w:eastAsiaTheme="minorEastAsia"/>
                <w:noProof/>
                <w:lang w:val="en-IE" w:eastAsia="en-IE"/>
              </w:rPr>
              <w:tab/>
            </w:r>
            <w:r w:rsidR="00BE71CF" w:rsidRPr="003C51F2">
              <w:rPr>
                <w:rStyle w:val="Hyperlink"/>
                <w:noProof/>
              </w:rPr>
              <w:t>Option 1</w:t>
            </w:r>
            <w:r w:rsidR="00BE71CF">
              <w:rPr>
                <w:noProof/>
                <w:webHidden/>
              </w:rPr>
              <w:tab/>
            </w:r>
            <w:r w:rsidR="00BE71CF">
              <w:rPr>
                <w:noProof/>
                <w:webHidden/>
              </w:rPr>
              <w:fldChar w:fldCharType="begin"/>
            </w:r>
            <w:r w:rsidR="00BE71CF">
              <w:rPr>
                <w:noProof/>
                <w:webHidden/>
              </w:rPr>
              <w:instrText xml:space="preserve"> PAGEREF _Toc36108719 \h </w:instrText>
            </w:r>
            <w:r w:rsidR="00BE71CF">
              <w:rPr>
                <w:noProof/>
                <w:webHidden/>
              </w:rPr>
            </w:r>
            <w:r w:rsidR="00BE71CF">
              <w:rPr>
                <w:noProof/>
                <w:webHidden/>
              </w:rPr>
              <w:fldChar w:fldCharType="separate"/>
            </w:r>
            <w:r w:rsidR="00BE71CF">
              <w:rPr>
                <w:noProof/>
                <w:webHidden/>
              </w:rPr>
              <w:t>5</w:t>
            </w:r>
            <w:r w:rsidR="00BE71CF">
              <w:rPr>
                <w:noProof/>
                <w:webHidden/>
              </w:rPr>
              <w:fldChar w:fldCharType="end"/>
            </w:r>
          </w:hyperlink>
        </w:p>
        <w:p w14:paraId="68B69954" w14:textId="22CD0B84" w:rsidR="00BE71CF" w:rsidRDefault="00DC3E4F">
          <w:pPr>
            <w:pStyle w:val="TOC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val="en-IE" w:eastAsia="en-IE"/>
            </w:rPr>
          </w:pPr>
          <w:hyperlink w:anchor="_Toc36108720" w:history="1">
            <w:r w:rsidR="00BE71CF" w:rsidRPr="003C51F2">
              <w:rPr>
                <w:rStyle w:val="Hyperlink"/>
                <w:noProof/>
              </w:rPr>
              <w:t>3.3</w:t>
            </w:r>
            <w:r w:rsidR="00BE71CF">
              <w:rPr>
                <w:rFonts w:eastAsiaTheme="minorEastAsia"/>
                <w:noProof/>
                <w:lang w:val="en-IE" w:eastAsia="en-IE"/>
              </w:rPr>
              <w:tab/>
            </w:r>
            <w:r w:rsidR="00BE71CF" w:rsidRPr="003C51F2">
              <w:rPr>
                <w:rStyle w:val="Hyperlink"/>
                <w:noProof/>
              </w:rPr>
              <w:t>Option 2</w:t>
            </w:r>
            <w:r w:rsidR="00BE71CF">
              <w:rPr>
                <w:noProof/>
                <w:webHidden/>
              </w:rPr>
              <w:tab/>
            </w:r>
            <w:r w:rsidR="00BE71CF">
              <w:rPr>
                <w:noProof/>
                <w:webHidden/>
              </w:rPr>
              <w:fldChar w:fldCharType="begin"/>
            </w:r>
            <w:r w:rsidR="00BE71CF">
              <w:rPr>
                <w:noProof/>
                <w:webHidden/>
              </w:rPr>
              <w:instrText xml:space="preserve"> PAGEREF _Toc36108720 \h </w:instrText>
            </w:r>
            <w:r w:rsidR="00BE71CF">
              <w:rPr>
                <w:noProof/>
                <w:webHidden/>
              </w:rPr>
            </w:r>
            <w:r w:rsidR="00BE71CF">
              <w:rPr>
                <w:noProof/>
                <w:webHidden/>
              </w:rPr>
              <w:fldChar w:fldCharType="separate"/>
            </w:r>
            <w:r w:rsidR="00BE71CF">
              <w:rPr>
                <w:noProof/>
                <w:webHidden/>
              </w:rPr>
              <w:t>5</w:t>
            </w:r>
            <w:r w:rsidR="00BE71CF">
              <w:rPr>
                <w:noProof/>
                <w:webHidden/>
              </w:rPr>
              <w:fldChar w:fldCharType="end"/>
            </w:r>
          </w:hyperlink>
        </w:p>
        <w:p w14:paraId="40251F81" w14:textId="2070BF11" w:rsidR="00BE71CF" w:rsidRDefault="00DC3E4F">
          <w:pPr>
            <w:pStyle w:val="TOC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val="en-IE" w:eastAsia="en-IE"/>
            </w:rPr>
          </w:pPr>
          <w:hyperlink w:anchor="_Toc36108721" w:history="1">
            <w:r w:rsidR="00BE71CF" w:rsidRPr="003C51F2">
              <w:rPr>
                <w:rStyle w:val="Hyperlink"/>
                <w:noProof/>
              </w:rPr>
              <w:t>3.4</w:t>
            </w:r>
            <w:r w:rsidR="00BE71CF">
              <w:rPr>
                <w:rFonts w:eastAsiaTheme="minorEastAsia"/>
                <w:noProof/>
                <w:lang w:val="en-IE" w:eastAsia="en-IE"/>
              </w:rPr>
              <w:tab/>
            </w:r>
            <w:r w:rsidR="00BE71CF" w:rsidRPr="003C51F2">
              <w:rPr>
                <w:rStyle w:val="Hyperlink"/>
                <w:noProof/>
              </w:rPr>
              <w:t>Option 3</w:t>
            </w:r>
            <w:r w:rsidR="00BE71CF">
              <w:rPr>
                <w:noProof/>
                <w:webHidden/>
              </w:rPr>
              <w:tab/>
            </w:r>
            <w:r w:rsidR="00BE71CF">
              <w:rPr>
                <w:noProof/>
                <w:webHidden/>
              </w:rPr>
              <w:fldChar w:fldCharType="begin"/>
            </w:r>
            <w:r w:rsidR="00BE71CF">
              <w:rPr>
                <w:noProof/>
                <w:webHidden/>
              </w:rPr>
              <w:instrText xml:space="preserve"> PAGEREF _Toc36108721 \h </w:instrText>
            </w:r>
            <w:r w:rsidR="00BE71CF">
              <w:rPr>
                <w:noProof/>
                <w:webHidden/>
              </w:rPr>
            </w:r>
            <w:r w:rsidR="00BE71CF">
              <w:rPr>
                <w:noProof/>
                <w:webHidden/>
              </w:rPr>
              <w:fldChar w:fldCharType="separate"/>
            </w:r>
            <w:r w:rsidR="00BE71CF">
              <w:rPr>
                <w:noProof/>
                <w:webHidden/>
              </w:rPr>
              <w:t>6</w:t>
            </w:r>
            <w:r w:rsidR="00BE71CF">
              <w:rPr>
                <w:noProof/>
                <w:webHidden/>
              </w:rPr>
              <w:fldChar w:fldCharType="end"/>
            </w:r>
          </w:hyperlink>
        </w:p>
        <w:p w14:paraId="6B367898" w14:textId="60EB09FE" w:rsidR="00BE71CF" w:rsidRDefault="00DC3E4F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val="en-IE" w:eastAsia="en-IE"/>
            </w:rPr>
          </w:pPr>
          <w:hyperlink w:anchor="_Toc36108722" w:history="1">
            <w:r w:rsidR="00BE71CF" w:rsidRPr="003C51F2">
              <w:rPr>
                <w:rStyle w:val="Hyperlink"/>
                <w:noProof/>
              </w:rPr>
              <w:t>4</w:t>
            </w:r>
            <w:r w:rsidR="00BE71CF">
              <w:rPr>
                <w:rFonts w:eastAsiaTheme="minorEastAsia"/>
                <w:noProof/>
                <w:lang w:val="en-IE" w:eastAsia="en-IE"/>
              </w:rPr>
              <w:tab/>
            </w:r>
            <w:r w:rsidR="00BE71CF" w:rsidRPr="003C51F2">
              <w:rPr>
                <w:rStyle w:val="Hyperlink"/>
                <w:noProof/>
              </w:rPr>
              <w:t>Preferred Option</w:t>
            </w:r>
            <w:r w:rsidR="00BE71CF">
              <w:rPr>
                <w:noProof/>
                <w:webHidden/>
              </w:rPr>
              <w:tab/>
            </w:r>
            <w:r w:rsidR="00BE71CF">
              <w:rPr>
                <w:noProof/>
                <w:webHidden/>
              </w:rPr>
              <w:fldChar w:fldCharType="begin"/>
            </w:r>
            <w:r w:rsidR="00BE71CF">
              <w:rPr>
                <w:noProof/>
                <w:webHidden/>
              </w:rPr>
              <w:instrText xml:space="preserve"> PAGEREF _Toc36108722 \h </w:instrText>
            </w:r>
            <w:r w:rsidR="00BE71CF">
              <w:rPr>
                <w:noProof/>
                <w:webHidden/>
              </w:rPr>
            </w:r>
            <w:r w:rsidR="00BE71CF">
              <w:rPr>
                <w:noProof/>
                <w:webHidden/>
              </w:rPr>
              <w:fldChar w:fldCharType="separate"/>
            </w:r>
            <w:r w:rsidR="00BE71CF">
              <w:rPr>
                <w:noProof/>
                <w:webHidden/>
              </w:rPr>
              <w:t>8</w:t>
            </w:r>
            <w:r w:rsidR="00BE71CF">
              <w:rPr>
                <w:noProof/>
                <w:webHidden/>
              </w:rPr>
              <w:fldChar w:fldCharType="end"/>
            </w:r>
          </w:hyperlink>
        </w:p>
        <w:p w14:paraId="23BD4C2B" w14:textId="1BEA10A3" w:rsidR="00BE71CF" w:rsidRDefault="00DC3E4F">
          <w:pPr>
            <w:pStyle w:val="TOC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val="en-IE" w:eastAsia="en-IE"/>
            </w:rPr>
          </w:pPr>
          <w:hyperlink w:anchor="_Toc36108723" w:history="1">
            <w:r w:rsidR="00BE71CF" w:rsidRPr="003C51F2">
              <w:rPr>
                <w:rStyle w:val="Hyperlink"/>
                <w:noProof/>
              </w:rPr>
              <w:t>4.1</w:t>
            </w:r>
            <w:r w:rsidR="00BE71CF">
              <w:rPr>
                <w:rFonts w:eastAsiaTheme="minorEastAsia"/>
                <w:noProof/>
                <w:lang w:val="en-IE" w:eastAsia="en-IE"/>
              </w:rPr>
              <w:tab/>
            </w:r>
            <w:r w:rsidR="00BE71CF" w:rsidRPr="003C51F2">
              <w:rPr>
                <w:rStyle w:val="Hyperlink"/>
                <w:noProof/>
              </w:rPr>
              <w:t>Evaluation of Options</w:t>
            </w:r>
            <w:r w:rsidR="00BE71CF">
              <w:rPr>
                <w:noProof/>
                <w:webHidden/>
              </w:rPr>
              <w:tab/>
            </w:r>
            <w:r w:rsidR="00BE71CF">
              <w:rPr>
                <w:noProof/>
                <w:webHidden/>
              </w:rPr>
              <w:fldChar w:fldCharType="begin"/>
            </w:r>
            <w:r w:rsidR="00BE71CF">
              <w:rPr>
                <w:noProof/>
                <w:webHidden/>
              </w:rPr>
              <w:instrText xml:space="preserve"> PAGEREF _Toc36108723 \h </w:instrText>
            </w:r>
            <w:r w:rsidR="00BE71CF">
              <w:rPr>
                <w:noProof/>
                <w:webHidden/>
              </w:rPr>
            </w:r>
            <w:r w:rsidR="00BE71CF">
              <w:rPr>
                <w:noProof/>
                <w:webHidden/>
              </w:rPr>
              <w:fldChar w:fldCharType="separate"/>
            </w:r>
            <w:r w:rsidR="00BE71CF">
              <w:rPr>
                <w:noProof/>
                <w:webHidden/>
              </w:rPr>
              <w:t>8</w:t>
            </w:r>
            <w:r w:rsidR="00BE71CF">
              <w:rPr>
                <w:noProof/>
                <w:webHidden/>
              </w:rPr>
              <w:fldChar w:fldCharType="end"/>
            </w:r>
          </w:hyperlink>
        </w:p>
        <w:p w14:paraId="301FC54B" w14:textId="4AB73083" w:rsidR="00BE71CF" w:rsidRDefault="00DC3E4F">
          <w:pPr>
            <w:pStyle w:val="TOC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val="en-IE" w:eastAsia="en-IE"/>
            </w:rPr>
          </w:pPr>
          <w:hyperlink w:anchor="_Toc36108724" w:history="1">
            <w:r w:rsidR="00BE71CF" w:rsidRPr="003C51F2">
              <w:rPr>
                <w:rStyle w:val="Hyperlink"/>
                <w:noProof/>
              </w:rPr>
              <w:t>4.2</w:t>
            </w:r>
            <w:r w:rsidR="00BE71CF">
              <w:rPr>
                <w:rFonts w:eastAsiaTheme="minorEastAsia"/>
                <w:noProof/>
                <w:lang w:val="en-IE" w:eastAsia="en-IE"/>
              </w:rPr>
              <w:tab/>
            </w:r>
            <w:r w:rsidR="00BE71CF" w:rsidRPr="003C51F2">
              <w:rPr>
                <w:rStyle w:val="Hyperlink"/>
                <w:noProof/>
              </w:rPr>
              <w:t>Collision Modification Factor</w:t>
            </w:r>
            <w:r w:rsidR="00BE71CF">
              <w:rPr>
                <w:noProof/>
                <w:webHidden/>
              </w:rPr>
              <w:tab/>
            </w:r>
            <w:r w:rsidR="00BE71CF">
              <w:rPr>
                <w:noProof/>
                <w:webHidden/>
              </w:rPr>
              <w:fldChar w:fldCharType="begin"/>
            </w:r>
            <w:r w:rsidR="00BE71CF">
              <w:rPr>
                <w:noProof/>
                <w:webHidden/>
              </w:rPr>
              <w:instrText xml:space="preserve"> PAGEREF _Toc36108724 \h </w:instrText>
            </w:r>
            <w:r w:rsidR="00BE71CF">
              <w:rPr>
                <w:noProof/>
                <w:webHidden/>
              </w:rPr>
            </w:r>
            <w:r w:rsidR="00BE71CF">
              <w:rPr>
                <w:noProof/>
                <w:webHidden/>
              </w:rPr>
              <w:fldChar w:fldCharType="separate"/>
            </w:r>
            <w:r w:rsidR="00BE71CF">
              <w:rPr>
                <w:noProof/>
                <w:webHidden/>
              </w:rPr>
              <w:t>8</w:t>
            </w:r>
            <w:r w:rsidR="00BE71CF">
              <w:rPr>
                <w:noProof/>
                <w:webHidden/>
              </w:rPr>
              <w:fldChar w:fldCharType="end"/>
            </w:r>
          </w:hyperlink>
        </w:p>
        <w:p w14:paraId="4DE0A683" w14:textId="11A42C65" w:rsidR="00BE71CF" w:rsidRDefault="00DC3E4F">
          <w:pPr>
            <w:pStyle w:val="TOC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val="en-IE" w:eastAsia="en-IE"/>
            </w:rPr>
          </w:pPr>
          <w:hyperlink w:anchor="_Toc36108725" w:history="1">
            <w:r w:rsidR="00BE71CF" w:rsidRPr="003C51F2">
              <w:rPr>
                <w:rStyle w:val="Hyperlink"/>
                <w:noProof/>
              </w:rPr>
              <w:t>4.3</w:t>
            </w:r>
            <w:r w:rsidR="00BE71CF">
              <w:rPr>
                <w:rFonts w:eastAsiaTheme="minorEastAsia"/>
                <w:noProof/>
                <w:lang w:val="en-IE" w:eastAsia="en-IE"/>
              </w:rPr>
              <w:tab/>
            </w:r>
            <w:r w:rsidR="00BE71CF" w:rsidRPr="003C51F2">
              <w:rPr>
                <w:rStyle w:val="Hyperlink"/>
                <w:noProof/>
              </w:rPr>
              <w:t>First Year Rate of Return Based on Collision History</w:t>
            </w:r>
            <w:r w:rsidR="00BE71CF">
              <w:rPr>
                <w:noProof/>
                <w:webHidden/>
              </w:rPr>
              <w:tab/>
            </w:r>
            <w:r w:rsidR="00BE71CF">
              <w:rPr>
                <w:noProof/>
                <w:webHidden/>
              </w:rPr>
              <w:fldChar w:fldCharType="begin"/>
            </w:r>
            <w:r w:rsidR="00BE71CF">
              <w:rPr>
                <w:noProof/>
                <w:webHidden/>
              </w:rPr>
              <w:instrText xml:space="preserve"> PAGEREF _Toc36108725 \h </w:instrText>
            </w:r>
            <w:r w:rsidR="00BE71CF">
              <w:rPr>
                <w:noProof/>
                <w:webHidden/>
              </w:rPr>
            </w:r>
            <w:r w:rsidR="00BE71CF">
              <w:rPr>
                <w:noProof/>
                <w:webHidden/>
              </w:rPr>
              <w:fldChar w:fldCharType="separate"/>
            </w:r>
            <w:r w:rsidR="00BE71CF">
              <w:rPr>
                <w:noProof/>
                <w:webHidden/>
              </w:rPr>
              <w:t>8</w:t>
            </w:r>
            <w:r w:rsidR="00BE71CF">
              <w:rPr>
                <w:noProof/>
                <w:webHidden/>
              </w:rPr>
              <w:fldChar w:fldCharType="end"/>
            </w:r>
          </w:hyperlink>
        </w:p>
        <w:p w14:paraId="3E60C861" w14:textId="5CEDBB25" w:rsidR="00BE71CF" w:rsidRDefault="00DC3E4F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val="en-IE" w:eastAsia="en-IE"/>
            </w:rPr>
          </w:pPr>
          <w:hyperlink w:anchor="_Toc36108726" w:history="1">
            <w:r w:rsidR="00BE71CF" w:rsidRPr="003C51F2">
              <w:rPr>
                <w:rStyle w:val="Hyperlink"/>
                <w:noProof/>
              </w:rPr>
              <w:t>5</w:t>
            </w:r>
            <w:r w:rsidR="00BE71CF">
              <w:rPr>
                <w:rFonts w:eastAsiaTheme="minorEastAsia"/>
                <w:noProof/>
                <w:lang w:val="en-IE" w:eastAsia="en-IE"/>
              </w:rPr>
              <w:tab/>
            </w:r>
            <w:r w:rsidR="00BE71CF" w:rsidRPr="003C51F2">
              <w:rPr>
                <w:rStyle w:val="Hyperlink"/>
                <w:noProof/>
              </w:rPr>
              <w:t>Programme</w:t>
            </w:r>
            <w:r w:rsidR="00BE71CF">
              <w:rPr>
                <w:noProof/>
                <w:webHidden/>
              </w:rPr>
              <w:tab/>
            </w:r>
            <w:r w:rsidR="00BE71CF">
              <w:rPr>
                <w:noProof/>
                <w:webHidden/>
              </w:rPr>
              <w:fldChar w:fldCharType="begin"/>
            </w:r>
            <w:r w:rsidR="00BE71CF">
              <w:rPr>
                <w:noProof/>
                <w:webHidden/>
              </w:rPr>
              <w:instrText xml:space="preserve"> PAGEREF _Toc36108726 \h </w:instrText>
            </w:r>
            <w:r w:rsidR="00BE71CF">
              <w:rPr>
                <w:noProof/>
                <w:webHidden/>
              </w:rPr>
            </w:r>
            <w:r w:rsidR="00BE71CF">
              <w:rPr>
                <w:noProof/>
                <w:webHidden/>
              </w:rPr>
              <w:fldChar w:fldCharType="separate"/>
            </w:r>
            <w:r w:rsidR="00BE71CF">
              <w:rPr>
                <w:noProof/>
                <w:webHidden/>
              </w:rPr>
              <w:t>9</w:t>
            </w:r>
            <w:r w:rsidR="00BE71CF">
              <w:rPr>
                <w:noProof/>
                <w:webHidden/>
              </w:rPr>
              <w:fldChar w:fldCharType="end"/>
            </w:r>
          </w:hyperlink>
        </w:p>
        <w:p w14:paraId="21F41472" w14:textId="206D0605" w:rsidR="00BE71CF" w:rsidRDefault="00DC3E4F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val="en-IE" w:eastAsia="en-IE"/>
            </w:rPr>
          </w:pPr>
          <w:hyperlink w:anchor="_Toc36108727" w:history="1">
            <w:r w:rsidR="00BE71CF" w:rsidRPr="003C51F2">
              <w:rPr>
                <w:rStyle w:val="Hyperlink"/>
                <w:noProof/>
              </w:rPr>
              <w:t>6</w:t>
            </w:r>
            <w:r w:rsidR="00BE71CF">
              <w:rPr>
                <w:rFonts w:eastAsiaTheme="minorEastAsia"/>
                <w:noProof/>
                <w:lang w:val="en-IE" w:eastAsia="en-IE"/>
              </w:rPr>
              <w:tab/>
            </w:r>
            <w:r w:rsidR="00BE71CF" w:rsidRPr="003C51F2">
              <w:rPr>
                <w:rStyle w:val="Hyperlink"/>
                <w:noProof/>
              </w:rPr>
              <w:t>Conclusions and Recommendation</w:t>
            </w:r>
            <w:r w:rsidR="00BE71CF">
              <w:rPr>
                <w:noProof/>
                <w:webHidden/>
              </w:rPr>
              <w:tab/>
            </w:r>
            <w:r w:rsidR="00BE71CF">
              <w:rPr>
                <w:noProof/>
                <w:webHidden/>
              </w:rPr>
              <w:fldChar w:fldCharType="begin"/>
            </w:r>
            <w:r w:rsidR="00BE71CF">
              <w:rPr>
                <w:noProof/>
                <w:webHidden/>
              </w:rPr>
              <w:instrText xml:space="preserve"> PAGEREF _Toc36108727 \h </w:instrText>
            </w:r>
            <w:r w:rsidR="00BE71CF">
              <w:rPr>
                <w:noProof/>
                <w:webHidden/>
              </w:rPr>
            </w:r>
            <w:r w:rsidR="00BE71CF">
              <w:rPr>
                <w:noProof/>
                <w:webHidden/>
              </w:rPr>
              <w:fldChar w:fldCharType="separate"/>
            </w:r>
            <w:r w:rsidR="00BE71CF">
              <w:rPr>
                <w:noProof/>
                <w:webHidden/>
              </w:rPr>
              <w:t>9</w:t>
            </w:r>
            <w:r w:rsidR="00BE71CF">
              <w:rPr>
                <w:noProof/>
                <w:webHidden/>
              </w:rPr>
              <w:fldChar w:fldCharType="end"/>
            </w:r>
          </w:hyperlink>
        </w:p>
        <w:p w14:paraId="2BC11FC6" w14:textId="43C693DD" w:rsidR="00BE71CF" w:rsidRDefault="00DC3E4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val="en-IE" w:eastAsia="en-IE"/>
            </w:rPr>
          </w:pPr>
          <w:hyperlink w:anchor="_Toc36108728" w:history="1">
            <w:r w:rsidR="00BE71CF" w:rsidRPr="003C51F2">
              <w:rPr>
                <w:rStyle w:val="Hyperlink"/>
                <w:noProof/>
              </w:rPr>
              <w:t>Appendix A – Sample Cost Estimate</w:t>
            </w:r>
            <w:r w:rsidR="00BE71CF">
              <w:rPr>
                <w:noProof/>
                <w:webHidden/>
              </w:rPr>
              <w:tab/>
            </w:r>
            <w:r w:rsidR="00BE71CF">
              <w:rPr>
                <w:noProof/>
                <w:webHidden/>
              </w:rPr>
              <w:fldChar w:fldCharType="begin"/>
            </w:r>
            <w:r w:rsidR="00BE71CF">
              <w:rPr>
                <w:noProof/>
                <w:webHidden/>
              </w:rPr>
              <w:instrText xml:space="preserve"> PAGEREF _Toc36108728 \h </w:instrText>
            </w:r>
            <w:r w:rsidR="00BE71CF">
              <w:rPr>
                <w:noProof/>
                <w:webHidden/>
              </w:rPr>
            </w:r>
            <w:r w:rsidR="00BE71CF">
              <w:rPr>
                <w:noProof/>
                <w:webHidden/>
              </w:rPr>
              <w:fldChar w:fldCharType="separate"/>
            </w:r>
            <w:r w:rsidR="00BE71CF">
              <w:rPr>
                <w:noProof/>
                <w:webHidden/>
              </w:rPr>
              <w:t>i</w:t>
            </w:r>
            <w:r w:rsidR="00BE71CF">
              <w:rPr>
                <w:noProof/>
                <w:webHidden/>
              </w:rPr>
              <w:fldChar w:fldCharType="end"/>
            </w:r>
          </w:hyperlink>
        </w:p>
        <w:p w14:paraId="2AECB7E9" w14:textId="12B3ED01" w:rsidR="00BE71CF" w:rsidRDefault="00DC3E4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val="en-IE" w:eastAsia="en-IE"/>
            </w:rPr>
          </w:pPr>
          <w:hyperlink w:anchor="_Toc36108729" w:history="1">
            <w:r w:rsidR="00BE71CF" w:rsidRPr="003C51F2">
              <w:rPr>
                <w:rStyle w:val="Hyperlink"/>
                <w:noProof/>
              </w:rPr>
              <w:t>Appendix B – TII High Collision Locations / Road Safety Inspections</w:t>
            </w:r>
            <w:r w:rsidR="00BE71CF">
              <w:rPr>
                <w:noProof/>
                <w:webHidden/>
              </w:rPr>
              <w:tab/>
            </w:r>
            <w:r w:rsidR="00BE71CF">
              <w:rPr>
                <w:noProof/>
                <w:webHidden/>
              </w:rPr>
              <w:fldChar w:fldCharType="begin"/>
            </w:r>
            <w:r w:rsidR="00BE71CF">
              <w:rPr>
                <w:noProof/>
                <w:webHidden/>
              </w:rPr>
              <w:instrText xml:space="preserve"> PAGEREF _Toc36108729 \h </w:instrText>
            </w:r>
            <w:r w:rsidR="00BE71CF">
              <w:rPr>
                <w:noProof/>
                <w:webHidden/>
              </w:rPr>
            </w:r>
            <w:r w:rsidR="00BE71CF">
              <w:rPr>
                <w:noProof/>
                <w:webHidden/>
              </w:rPr>
              <w:fldChar w:fldCharType="separate"/>
            </w:r>
            <w:r w:rsidR="00BE71CF">
              <w:rPr>
                <w:noProof/>
                <w:webHidden/>
              </w:rPr>
              <w:t>iii</w:t>
            </w:r>
            <w:r w:rsidR="00BE71CF">
              <w:rPr>
                <w:noProof/>
                <w:webHidden/>
              </w:rPr>
              <w:fldChar w:fldCharType="end"/>
            </w:r>
          </w:hyperlink>
        </w:p>
        <w:p w14:paraId="56583C56" w14:textId="03227FE5" w:rsidR="00BE71CF" w:rsidRDefault="00DC3E4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val="en-IE" w:eastAsia="en-IE"/>
            </w:rPr>
          </w:pPr>
          <w:hyperlink w:anchor="_Toc36108730" w:history="1">
            <w:r w:rsidR="00BE71CF" w:rsidRPr="003C51F2">
              <w:rPr>
                <w:rStyle w:val="Hyperlink"/>
                <w:noProof/>
              </w:rPr>
              <w:t>Appendix C - Drawings</w:t>
            </w:r>
            <w:r w:rsidR="00BE71CF">
              <w:rPr>
                <w:noProof/>
                <w:webHidden/>
              </w:rPr>
              <w:tab/>
            </w:r>
            <w:r w:rsidR="00BE71CF">
              <w:rPr>
                <w:noProof/>
                <w:webHidden/>
              </w:rPr>
              <w:fldChar w:fldCharType="begin"/>
            </w:r>
            <w:r w:rsidR="00BE71CF">
              <w:rPr>
                <w:noProof/>
                <w:webHidden/>
              </w:rPr>
              <w:instrText xml:space="preserve"> PAGEREF _Toc36108730 \h </w:instrText>
            </w:r>
            <w:r w:rsidR="00BE71CF">
              <w:rPr>
                <w:noProof/>
                <w:webHidden/>
              </w:rPr>
            </w:r>
            <w:r w:rsidR="00BE71CF">
              <w:rPr>
                <w:noProof/>
                <w:webHidden/>
              </w:rPr>
              <w:fldChar w:fldCharType="separate"/>
            </w:r>
            <w:r w:rsidR="00BE71CF">
              <w:rPr>
                <w:noProof/>
                <w:webHidden/>
              </w:rPr>
              <w:t>iv</w:t>
            </w:r>
            <w:r w:rsidR="00BE71CF">
              <w:rPr>
                <w:noProof/>
                <w:webHidden/>
              </w:rPr>
              <w:fldChar w:fldCharType="end"/>
            </w:r>
          </w:hyperlink>
        </w:p>
        <w:p w14:paraId="180D3D95" w14:textId="2D5B944B" w:rsidR="00AD16F3" w:rsidRPr="00EC0F46" w:rsidRDefault="00F24FEC">
          <w:r w:rsidRPr="00EC0F46">
            <w:fldChar w:fldCharType="end"/>
          </w:r>
        </w:p>
      </w:sdtContent>
    </w:sdt>
    <w:p w14:paraId="4F004C07" w14:textId="1E9B20BC" w:rsidR="00AD16F3" w:rsidRPr="00EC0F46" w:rsidRDefault="00AD16F3">
      <w:r w:rsidRPr="00EC0F46">
        <w:br w:type="page"/>
      </w:r>
    </w:p>
    <w:p w14:paraId="59718CA5" w14:textId="77777777" w:rsidR="00B406C9" w:rsidRPr="00EC0F46" w:rsidRDefault="0026423A" w:rsidP="00E65380">
      <w:pPr>
        <w:pStyle w:val="Heading1"/>
        <w:numPr>
          <w:ilvl w:val="0"/>
          <w:numId w:val="2"/>
        </w:numPr>
      </w:pPr>
      <w:bookmarkStart w:id="6" w:name="_Toc36108712"/>
      <w:r>
        <w:lastRenderedPageBreak/>
        <w:t>Introduction</w:t>
      </w:r>
      <w:bookmarkEnd w:id="6"/>
    </w:p>
    <w:p w14:paraId="742D898E" w14:textId="77777777" w:rsidR="00895682" w:rsidRDefault="0026423A" w:rsidP="0026423A">
      <w:pPr>
        <w:spacing w:after="0"/>
        <w:rPr>
          <w:rFonts w:cstheme="minorHAnsi"/>
          <w:sz w:val="24"/>
          <w:szCs w:val="24"/>
        </w:rPr>
      </w:pPr>
      <w:r w:rsidRPr="00CE05F3">
        <w:rPr>
          <w:highlight w:val="lightGray"/>
        </w:rPr>
        <w:t>[Insert a description of the scheme, the scheme objective</w:t>
      </w:r>
      <w:r w:rsidRPr="00CE05F3">
        <w:rPr>
          <w:rFonts w:cstheme="minorHAnsi"/>
          <w:sz w:val="24"/>
          <w:szCs w:val="24"/>
          <w:highlight w:val="lightGray"/>
        </w:rPr>
        <w:t xml:space="preserve"> </w:t>
      </w:r>
      <w:r w:rsidR="00895682" w:rsidRPr="00CE05F3">
        <w:rPr>
          <w:rFonts w:cstheme="minorHAnsi"/>
          <w:sz w:val="24"/>
          <w:szCs w:val="24"/>
          <w:highlight w:val="lightGray"/>
        </w:rPr>
        <w:t>and justification for the scheme]</w:t>
      </w:r>
    </w:p>
    <w:p w14:paraId="1202F0D8" w14:textId="0749CB69" w:rsidR="0026423A" w:rsidRDefault="00C12189" w:rsidP="0026423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</w:t>
      </w:r>
      <w:r w:rsidR="00895682">
        <w:rPr>
          <w:rFonts w:cstheme="minorHAnsi"/>
          <w:sz w:val="24"/>
          <w:szCs w:val="24"/>
        </w:rPr>
        <w:t xml:space="preserve">.g. </w:t>
      </w:r>
      <w:r w:rsidR="0026423A" w:rsidRPr="0084172E">
        <w:rPr>
          <w:rFonts w:cstheme="minorHAnsi"/>
          <w:sz w:val="24"/>
          <w:szCs w:val="24"/>
        </w:rPr>
        <w:t xml:space="preserve">The </w:t>
      </w:r>
      <w:r w:rsidR="0026423A">
        <w:rPr>
          <w:rFonts w:cstheme="minorHAnsi"/>
          <w:sz w:val="24"/>
          <w:szCs w:val="24"/>
        </w:rPr>
        <w:t xml:space="preserve">proposed scheme has been assessed under the </w:t>
      </w:r>
      <w:r w:rsidR="00C94CEF">
        <w:rPr>
          <w:rFonts w:cstheme="minorHAnsi"/>
          <w:sz w:val="24"/>
          <w:szCs w:val="24"/>
        </w:rPr>
        <w:t xml:space="preserve">GE-STY-01022 </w:t>
      </w:r>
      <w:r w:rsidR="0026423A">
        <w:rPr>
          <w:rFonts w:cstheme="minorHAnsi"/>
          <w:sz w:val="24"/>
          <w:szCs w:val="24"/>
        </w:rPr>
        <w:t xml:space="preserve">Review of </w:t>
      </w:r>
      <w:r w:rsidR="00C94CEF">
        <w:rPr>
          <w:rFonts w:cstheme="minorHAnsi"/>
          <w:sz w:val="24"/>
          <w:szCs w:val="24"/>
        </w:rPr>
        <w:t xml:space="preserve">TII </w:t>
      </w:r>
      <w:r w:rsidR="0026423A">
        <w:rPr>
          <w:rFonts w:cstheme="minorHAnsi"/>
          <w:sz w:val="24"/>
          <w:szCs w:val="24"/>
        </w:rPr>
        <w:t>High Collision Locations and is identified as a site having a collision rate threshold of twice the average for National roads therefore needing further assessment of collisions to identify if there is a treatable Engineering solution.</w:t>
      </w:r>
      <w:r w:rsidR="00895682">
        <w:rPr>
          <w:rFonts w:cstheme="minorHAnsi"/>
          <w:sz w:val="24"/>
          <w:szCs w:val="24"/>
        </w:rPr>
        <w:t xml:space="preserve"> This report provides the options considered</w:t>
      </w:r>
      <w:r w:rsidR="00C94CEF">
        <w:rPr>
          <w:rFonts w:cstheme="minorHAnsi"/>
          <w:sz w:val="24"/>
          <w:szCs w:val="24"/>
        </w:rPr>
        <w:t xml:space="preserve"> and </w:t>
      </w:r>
      <w:r w:rsidR="00895682">
        <w:rPr>
          <w:rFonts w:cstheme="minorHAnsi"/>
          <w:sz w:val="24"/>
          <w:szCs w:val="24"/>
        </w:rPr>
        <w:t xml:space="preserve">the preferred option including a programme for implementation. </w:t>
      </w:r>
    </w:p>
    <w:p w14:paraId="15DE4372" w14:textId="77777777" w:rsidR="0026423A" w:rsidRDefault="0026423A" w:rsidP="003615E8"/>
    <w:p w14:paraId="0ACE3001" w14:textId="77777777" w:rsidR="0026423A" w:rsidRDefault="00895682" w:rsidP="003615E8">
      <w:r>
        <w:tab/>
      </w:r>
      <w:r>
        <w:tab/>
      </w:r>
      <w:r>
        <w:tab/>
      </w:r>
      <w:r>
        <w:tab/>
      </w:r>
      <w:r>
        <w:tab/>
      </w:r>
      <w:r w:rsidRPr="00CE05F3">
        <w:rPr>
          <w:highlight w:val="lightGray"/>
        </w:rPr>
        <w:t>[INSERT LOCATION MAP]</w:t>
      </w:r>
    </w:p>
    <w:p w14:paraId="231443B2" w14:textId="77777777" w:rsidR="003615E8" w:rsidRPr="00EC0F46" w:rsidRDefault="00DD145F" w:rsidP="003615E8">
      <w:pPr>
        <w:pStyle w:val="Heading1"/>
      </w:pPr>
      <w:bookmarkStart w:id="7" w:name="_Toc36108713"/>
      <w:r>
        <w:t>Description of the Safety Problem</w:t>
      </w:r>
      <w:r w:rsidR="0026423A">
        <w:t xml:space="preserve"> and Collision History</w:t>
      </w:r>
      <w:bookmarkEnd w:id="7"/>
    </w:p>
    <w:p w14:paraId="5B75D961" w14:textId="77777777" w:rsidR="00CE05F3" w:rsidRDefault="00F4480D" w:rsidP="00F4480D">
      <w:pPr>
        <w:pStyle w:val="Heading2"/>
      </w:pPr>
      <w:bookmarkStart w:id="8" w:name="_Toc36108714"/>
      <w:r>
        <w:t>Identification of Problem &amp; Objective</w:t>
      </w:r>
      <w:bookmarkEnd w:id="8"/>
    </w:p>
    <w:p w14:paraId="532156A6" w14:textId="350D427A" w:rsidR="004D26AD" w:rsidRDefault="009F0E2F" w:rsidP="00CE05F3">
      <w:pPr>
        <w:rPr>
          <w:highlight w:val="lightGray"/>
        </w:rPr>
      </w:pPr>
      <w:r>
        <w:rPr>
          <w:highlight w:val="lightGray"/>
        </w:rPr>
        <w:t>[</w:t>
      </w:r>
      <w:r w:rsidR="004D26AD">
        <w:rPr>
          <w:highlight w:val="lightGray"/>
        </w:rPr>
        <w:t>XX County Counc</w:t>
      </w:r>
      <w:r w:rsidR="000B4D2B">
        <w:rPr>
          <w:highlight w:val="lightGray"/>
        </w:rPr>
        <w:t xml:space="preserve">il assessment of the existing site, collision data evaluation and </w:t>
      </w:r>
      <w:r w:rsidR="007C454F">
        <w:rPr>
          <w:highlight w:val="lightGray"/>
        </w:rPr>
        <w:t>other data</w:t>
      </w:r>
      <w:r w:rsidR="004D26AD">
        <w:rPr>
          <w:highlight w:val="lightGray"/>
        </w:rPr>
        <w:t>.</w:t>
      </w:r>
      <w:r>
        <w:rPr>
          <w:highlight w:val="lightGray"/>
        </w:rPr>
        <w:t>]</w:t>
      </w:r>
    </w:p>
    <w:p w14:paraId="4105F42C" w14:textId="77777777" w:rsidR="00CE05F3" w:rsidRDefault="00CE05F3" w:rsidP="00CE05F3">
      <w:r w:rsidRPr="00CE05F3">
        <w:rPr>
          <w:highlight w:val="lightGray"/>
        </w:rPr>
        <w:t xml:space="preserve">[Review of the HCL or RSI and site visit </w:t>
      </w:r>
      <w:proofErr w:type="gramStart"/>
      <w:r w:rsidRPr="00CE05F3">
        <w:rPr>
          <w:highlight w:val="lightGray"/>
        </w:rPr>
        <w:t>etc. ]</w:t>
      </w:r>
      <w:proofErr w:type="gramEnd"/>
    </w:p>
    <w:p w14:paraId="1C751BF8" w14:textId="77777777" w:rsidR="00F4480D" w:rsidRDefault="00F4480D" w:rsidP="00CE05F3">
      <w:r w:rsidRPr="00CE05F3">
        <w:rPr>
          <w:highlight w:val="lightGray"/>
        </w:rPr>
        <w:t>[</w:t>
      </w:r>
      <w:r w:rsidR="00723A31">
        <w:rPr>
          <w:highlight w:val="lightGray"/>
        </w:rPr>
        <w:t>Summary of road safety problem and scheme objective.</w:t>
      </w:r>
      <w:r w:rsidRPr="00CE05F3">
        <w:rPr>
          <w:highlight w:val="lightGray"/>
        </w:rPr>
        <w:t>]</w:t>
      </w:r>
    </w:p>
    <w:p w14:paraId="53BEC6B8" w14:textId="77777777" w:rsidR="004D26AD" w:rsidRPr="00EC0F46" w:rsidRDefault="004D26AD" w:rsidP="004D26AD">
      <w:pPr>
        <w:pStyle w:val="Heading2"/>
      </w:pPr>
      <w:bookmarkStart w:id="9" w:name="_Toc36108715"/>
      <w:r>
        <w:t>Constraints</w:t>
      </w:r>
      <w:bookmarkEnd w:id="9"/>
    </w:p>
    <w:p w14:paraId="58DA6193" w14:textId="77777777" w:rsidR="00CE05F3" w:rsidRDefault="00CE05F3" w:rsidP="00D43B2C"/>
    <w:p w14:paraId="4CDE3159" w14:textId="77777777" w:rsidR="00CE05F3" w:rsidRDefault="00CE05F3" w:rsidP="00D43B2C">
      <w:r w:rsidRPr="00CE05F3">
        <w:rPr>
          <w:highlight w:val="lightGray"/>
        </w:rPr>
        <w:t xml:space="preserve">[List any project/design constraints if applicable (e.g. Land Acquisition, Utilities Diversions, </w:t>
      </w:r>
      <w:r w:rsidR="00BC5342" w:rsidRPr="00CE05F3">
        <w:rPr>
          <w:highlight w:val="lightGray"/>
        </w:rPr>
        <w:t>Environmental</w:t>
      </w:r>
      <w:r w:rsidRPr="00CE05F3">
        <w:rPr>
          <w:highlight w:val="lightGray"/>
        </w:rPr>
        <w:t xml:space="preserve">, IAPS, Vulnerable Road Users/existing geometry </w:t>
      </w:r>
      <w:proofErr w:type="gramStart"/>
      <w:r w:rsidRPr="00CE05F3">
        <w:rPr>
          <w:highlight w:val="lightGray"/>
        </w:rPr>
        <w:t>etc. )</w:t>
      </w:r>
      <w:proofErr w:type="gramEnd"/>
      <w:r w:rsidRPr="00CE05F3">
        <w:rPr>
          <w:highlight w:val="lightGray"/>
        </w:rPr>
        <w:t>]</w:t>
      </w:r>
      <w:r w:rsidR="004D26AD">
        <w:t xml:space="preserve"> </w:t>
      </w:r>
    </w:p>
    <w:p w14:paraId="03180139" w14:textId="77777777" w:rsidR="004D26AD" w:rsidRDefault="004D26AD" w:rsidP="00D43B2C">
      <w:r>
        <w:rPr>
          <w:highlight w:val="lightGray"/>
        </w:rPr>
        <w:t>[</w:t>
      </w:r>
      <w:r w:rsidRPr="004D26AD">
        <w:rPr>
          <w:highlight w:val="lightGray"/>
        </w:rPr>
        <w:t>N/A if no constraints]</w:t>
      </w:r>
    </w:p>
    <w:p w14:paraId="4AF38BAC" w14:textId="77777777" w:rsidR="004D26AD" w:rsidRDefault="004D26AD" w:rsidP="00D43B2C"/>
    <w:p w14:paraId="7C422684" w14:textId="77777777" w:rsidR="004D26AD" w:rsidRPr="00EC0F46" w:rsidRDefault="004D26AD" w:rsidP="004D26AD">
      <w:pPr>
        <w:pStyle w:val="Heading2"/>
      </w:pPr>
      <w:bookmarkStart w:id="10" w:name="_Toc36108716"/>
      <w:r>
        <w:t>Future Development / Scheme</w:t>
      </w:r>
      <w:bookmarkEnd w:id="10"/>
    </w:p>
    <w:p w14:paraId="10CC8F6A" w14:textId="77777777" w:rsidR="004D26AD" w:rsidRDefault="004D26AD" w:rsidP="004D26AD">
      <w:r w:rsidRPr="004D26AD">
        <w:rPr>
          <w:highlight w:val="lightGray"/>
        </w:rPr>
        <w:t>[Please state if there are Pavement Schemes or Minor/Major Schemes planned at the location (e.g. Route Realignment, Bypass, Pavement Schemes, Signing and Lining etc.)]</w:t>
      </w:r>
    </w:p>
    <w:p w14:paraId="12A699EC" w14:textId="77777777" w:rsidR="004D26AD" w:rsidRDefault="004D26AD" w:rsidP="004D26AD">
      <w:r w:rsidRPr="004D26AD">
        <w:rPr>
          <w:highlight w:val="lightGray"/>
        </w:rPr>
        <w:t>[N/A if no Schemes]</w:t>
      </w:r>
    </w:p>
    <w:p w14:paraId="1C6B9FFE" w14:textId="77777777" w:rsidR="000B4D2B" w:rsidRDefault="000B4D2B" w:rsidP="004D26AD"/>
    <w:p w14:paraId="67E5A205" w14:textId="77777777" w:rsidR="000B4D2B" w:rsidRDefault="000B4D2B" w:rsidP="004D26AD"/>
    <w:p w14:paraId="6F859658" w14:textId="77777777" w:rsidR="00BB5EE7" w:rsidRDefault="00BB5EE7" w:rsidP="004D26AD"/>
    <w:p w14:paraId="72E5A9D3" w14:textId="77777777" w:rsidR="00BB5EE7" w:rsidRDefault="00BB5EE7" w:rsidP="004D26AD"/>
    <w:p w14:paraId="6FB0E73B" w14:textId="77777777" w:rsidR="00BB5EE7" w:rsidRDefault="00BB5EE7" w:rsidP="004D26AD"/>
    <w:p w14:paraId="70A3ABB5" w14:textId="77777777" w:rsidR="00BB5EE7" w:rsidRDefault="00BB5EE7" w:rsidP="004D26AD"/>
    <w:p w14:paraId="51FF2089" w14:textId="77777777" w:rsidR="00BB5EE7" w:rsidRDefault="00BB5EE7" w:rsidP="004D26AD"/>
    <w:p w14:paraId="43900342" w14:textId="77777777" w:rsidR="00BB5EE7" w:rsidRDefault="00BB5EE7" w:rsidP="004D26AD"/>
    <w:p w14:paraId="06D9CC81" w14:textId="77777777" w:rsidR="00BB5EE7" w:rsidRDefault="00BB5EE7" w:rsidP="004D26AD"/>
    <w:p w14:paraId="6C8715F3" w14:textId="77777777" w:rsidR="00BB5EE7" w:rsidRDefault="00BB5EE7" w:rsidP="004D26AD"/>
    <w:p w14:paraId="1562081C" w14:textId="77777777" w:rsidR="00BB5EE7" w:rsidRDefault="00BB5EE7" w:rsidP="004D26AD"/>
    <w:p w14:paraId="5C9347CF" w14:textId="77777777" w:rsidR="00B12601" w:rsidRDefault="00DD145F" w:rsidP="00B12601">
      <w:pPr>
        <w:pStyle w:val="Heading1"/>
      </w:pPr>
      <w:bookmarkStart w:id="11" w:name="_Toc36108717"/>
      <w:r>
        <w:lastRenderedPageBreak/>
        <w:t>Proposed Options</w:t>
      </w:r>
      <w:bookmarkEnd w:id="11"/>
    </w:p>
    <w:p w14:paraId="1936AFA9" w14:textId="77777777" w:rsidR="00523FCA" w:rsidRDefault="00523FCA" w:rsidP="00523FCA">
      <w:pPr>
        <w:pStyle w:val="Heading2"/>
        <w:rPr>
          <w:highlight w:val="lightGray"/>
        </w:rPr>
      </w:pPr>
      <w:bookmarkStart w:id="12" w:name="_Toc36108718"/>
      <w:r>
        <w:rPr>
          <w:highlight w:val="lightGray"/>
        </w:rPr>
        <w:t>Options Considered</w:t>
      </w:r>
      <w:bookmarkEnd w:id="12"/>
    </w:p>
    <w:p w14:paraId="61FDA99A" w14:textId="04CE4BC8" w:rsidR="00470254" w:rsidRDefault="007F5F5B" w:rsidP="001D7C38">
      <w:r w:rsidRPr="007F5F5B">
        <w:rPr>
          <w:highlight w:val="lightGray"/>
        </w:rPr>
        <w:t>[This section presents the Concept Design for each option considered]</w:t>
      </w:r>
    </w:p>
    <w:p w14:paraId="5B607686" w14:textId="77777777" w:rsidR="00895682" w:rsidRPr="00430DD0" w:rsidRDefault="00895682" w:rsidP="00470254">
      <w:pPr>
        <w:pStyle w:val="Heading2"/>
      </w:pPr>
      <w:bookmarkStart w:id="13" w:name="_Toc36108719"/>
      <w:r>
        <w:t>Option 1</w:t>
      </w:r>
      <w:bookmarkEnd w:id="13"/>
      <w:r>
        <w:t xml:space="preserve"> </w:t>
      </w:r>
    </w:p>
    <w:p w14:paraId="1EAFDD01" w14:textId="431E27BD" w:rsidR="00895682" w:rsidRDefault="00CE05F3" w:rsidP="00470254">
      <w:pPr>
        <w:rPr>
          <w:rFonts w:cstheme="minorHAnsi"/>
          <w:sz w:val="24"/>
          <w:szCs w:val="24"/>
        </w:rPr>
      </w:pPr>
      <w:r w:rsidRPr="00CE05F3">
        <w:rPr>
          <w:rFonts w:cstheme="minorHAnsi"/>
          <w:sz w:val="24"/>
          <w:szCs w:val="24"/>
          <w:highlight w:val="lightGray"/>
        </w:rPr>
        <w:t>[</w:t>
      </w:r>
      <w:r w:rsidR="003D2132">
        <w:rPr>
          <w:rFonts w:cstheme="minorHAnsi"/>
          <w:sz w:val="24"/>
          <w:szCs w:val="24"/>
          <w:highlight w:val="lightGray"/>
        </w:rPr>
        <w:t>e</w:t>
      </w:r>
      <w:r w:rsidR="003D2132" w:rsidRPr="00CE05F3">
        <w:rPr>
          <w:rFonts w:cstheme="minorHAnsi"/>
          <w:sz w:val="24"/>
          <w:szCs w:val="24"/>
          <w:highlight w:val="lightGray"/>
        </w:rPr>
        <w:t>.g.</w:t>
      </w:r>
      <w:r w:rsidRPr="00CE05F3">
        <w:rPr>
          <w:rFonts w:cstheme="minorHAnsi"/>
          <w:sz w:val="24"/>
          <w:szCs w:val="24"/>
          <w:highlight w:val="lightGray"/>
        </w:rPr>
        <w:t xml:space="preserve"> </w:t>
      </w:r>
      <w:r w:rsidR="00895682" w:rsidRPr="00CE05F3">
        <w:rPr>
          <w:rFonts w:cstheme="minorHAnsi"/>
          <w:sz w:val="24"/>
          <w:szCs w:val="24"/>
          <w:highlight w:val="lightGray"/>
        </w:rPr>
        <w:t>Do-Nothing / Do-Minimum / Short-term/ Do-something</w:t>
      </w:r>
      <w:r w:rsidRPr="00CE05F3">
        <w:rPr>
          <w:rFonts w:cstheme="minorHAnsi"/>
          <w:sz w:val="24"/>
          <w:szCs w:val="24"/>
          <w:highlight w:val="lightGray"/>
        </w:rPr>
        <w:t>]</w:t>
      </w:r>
    </w:p>
    <w:p w14:paraId="5BBE3F89" w14:textId="77777777" w:rsidR="00430DD0" w:rsidRDefault="00CE05F3" w:rsidP="009F0E2F">
      <w:pPr>
        <w:ind w:left="2880" w:firstLine="720"/>
      </w:pPr>
      <w:r w:rsidRPr="00CE05F3">
        <w:rPr>
          <w:highlight w:val="lightGray"/>
        </w:rPr>
        <w:t xml:space="preserve">[INSERT </w:t>
      </w:r>
      <w:r>
        <w:rPr>
          <w:highlight w:val="lightGray"/>
        </w:rPr>
        <w:t>Option Illustration</w:t>
      </w:r>
      <w:r w:rsidRPr="00CE05F3">
        <w:rPr>
          <w:highlight w:val="lightGray"/>
        </w:rPr>
        <w:t>]</w:t>
      </w:r>
    </w:p>
    <w:p w14:paraId="2C98523F" w14:textId="77777777" w:rsidR="00BB5EE7" w:rsidRDefault="00BB5EE7" w:rsidP="00BB5EE7">
      <w:r w:rsidRPr="00BB5EE7">
        <w:rPr>
          <w:highlight w:val="lightGray"/>
        </w:rPr>
        <w:t>[Sample estimated costs]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2268"/>
        <w:gridCol w:w="2551"/>
      </w:tblGrid>
      <w:tr w:rsidR="00430DD0" w14:paraId="04183338" w14:textId="77777777" w:rsidTr="00430DD0">
        <w:tc>
          <w:tcPr>
            <w:tcW w:w="4815" w:type="dxa"/>
            <w:shd w:val="clear" w:color="auto" w:fill="BDD6EE" w:themeFill="accent1" w:themeFillTint="66"/>
          </w:tcPr>
          <w:p w14:paraId="6A980ECE" w14:textId="77777777" w:rsidR="00430DD0" w:rsidRDefault="00430DD0" w:rsidP="00470254">
            <w:r>
              <w:t>Description</w:t>
            </w:r>
          </w:p>
        </w:tc>
        <w:tc>
          <w:tcPr>
            <w:tcW w:w="2268" w:type="dxa"/>
            <w:shd w:val="clear" w:color="auto" w:fill="BDD6EE" w:themeFill="accent1" w:themeFillTint="66"/>
          </w:tcPr>
          <w:p w14:paraId="667CDF75" w14:textId="77777777" w:rsidR="00430DD0" w:rsidRDefault="00430DD0" w:rsidP="00470254">
            <w:r>
              <w:t>Cost/€</w:t>
            </w:r>
          </w:p>
        </w:tc>
        <w:tc>
          <w:tcPr>
            <w:tcW w:w="2551" w:type="dxa"/>
            <w:shd w:val="clear" w:color="auto" w:fill="BDD6EE" w:themeFill="accent1" w:themeFillTint="66"/>
          </w:tcPr>
          <w:p w14:paraId="5F95778D" w14:textId="77777777" w:rsidR="00430DD0" w:rsidRDefault="00430DD0" w:rsidP="00470254">
            <w:r>
              <w:t>Total Estimate</w:t>
            </w:r>
            <w:proofErr w:type="gramStart"/>
            <w:r>
              <w:t xml:space="preserve">   (</w:t>
            </w:r>
            <w:proofErr w:type="gramEnd"/>
            <w:r>
              <w:t>ex VAT)</w:t>
            </w:r>
          </w:p>
        </w:tc>
      </w:tr>
      <w:tr w:rsidR="00B42B31" w14:paraId="03F8E9BE" w14:textId="77777777" w:rsidTr="00430DD0">
        <w:tc>
          <w:tcPr>
            <w:tcW w:w="4815" w:type="dxa"/>
          </w:tcPr>
          <w:p w14:paraId="2F719A66" w14:textId="77777777" w:rsidR="00B42B31" w:rsidRDefault="00B42B31" w:rsidP="00470254">
            <w:r>
              <w:t>Series 200 Site Clearance</w:t>
            </w:r>
          </w:p>
        </w:tc>
        <w:tc>
          <w:tcPr>
            <w:tcW w:w="2268" w:type="dxa"/>
          </w:tcPr>
          <w:p w14:paraId="343D1798" w14:textId="77777777" w:rsidR="00B42B31" w:rsidRDefault="00B42B31" w:rsidP="00470254">
            <w:r>
              <w:t>5,000</w:t>
            </w:r>
          </w:p>
        </w:tc>
        <w:tc>
          <w:tcPr>
            <w:tcW w:w="2551" w:type="dxa"/>
            <w:vMerge w:val="restart"/>
          </w:tcPr>
          <w:p w14:paraId="26BEE236" w14:textId="77777777" w:rsidR="00B42B31" w:rsidRDefault="00B42B31" w:rsidP="00470254">
            <w:r>
              <w:t>€ 49,000</w:t>
            </w:r>
          </w:p>
        </w:tc>
      </w:tr>
      <w:tr w:rsidR="00B42B31" w14:paraId="0CAB080B" w14:textId="77777777" w:rsidTr="00430DD0">
        <w:tc>
          <w:tcPr>
            <w:tcW w:w="4815" w:type="dxa"/>
          </w:tcPr>
          <w:p w14:paraId="7F2BD35E" w14:textId="77777777" w:rsidR="00B42B31" w:rsidRDefault="00B42B31" w:rsidP="00F40D8E">
            <w:r>
              <w:t>Series 1200 - signs</w:t>
            </w:r>
          </w:p>
        </w:tc>
        <w:tc>
          <w:tcPr>
            <w:tcW w:w="2268" w:type="dxa"/>
          </w:tcPr>
          <w:p w14:paraId="4F58C9F0" w14:textId="77777777" w:rsidR="00B42B31" w:rsidRDefault="00B42B31" w:rsidP="00470254">
            <w:r>
              <w:t>16,000</w:t>
            </w:r>
          </w:p>
        </w:tc>
        <w:tc>
          <w:tcPr>
            <w:tcW w:w="2551" w:type="dxa"/>
            <w:vMerge/>
          </w:tcPr>
          <w:p w14:paraId="1C47E1B8" w14:textId="77777777" w:rsidR="00B42B31" w:rsidRDefault="00B42B31" w:rsidP="00470254"/>
        </w:tc>
      </w:tr>
      <w:tr w:rsidR="00B42B31" w14:paraId="2B1D02E4" w14:textId="77777777" w:rsidTr="00430DD0">
        <w:tc>
          <w:tcPr>
            <w:tcW w:w="4815" w:type="dxa"/>
          </w:tcPr>
          <w:p w14:paraId="18604A51" w14:textId="77777777" w:rsidR="00B42B31" w:rsidRDefault="00B42B31" w:rsidP="00F40D8E">
            <w:r>
              <w:t>Series 1200 - markings</w:t>
            </w:r>
          </w:p>
        </w:tc>
        <w:tc>
          <w:tcPr>
            <w:tcW w:w="2268" w:type="dxa"/>
          </w:tcPr>
          <w:p w14:paraId="410FC15E" w14:textId="77777777" w:rsidR="00B42B31" w:rsidRDefault="00B42B31" w:rsidP="00470254">
            <w:r>
              <w:t>15,000</w:t>
            </w:r>
          </w:p>
        </w:tc>
        <w:tc>
          <w:tcPr>
            <w:tcW w:w="2551" w:type="dxa"/>
            <w:vMerge/>
          </w:tcPr>
          <w:p w14:paraId="147A18FB" w14:textId="77777777" w:rsidR="00B42B31" w:rsidRDefault="00B42B31" w:rsidP="00470254"/>
        </w:tc>
      </w:tr>
      <w:tr w:rsidR="00B42B31" w14:paraId="44C39842" w14:textId="77777777" w:rsidTr="00430DD0">
        <w:tc>
          <w:tcPr>
            <w:tcW w:w="4815" w:type="dxa"/>
          </w:tcPr>
          <w:p w14:paraId="1304B707" w14:textId="77777777" w:rsidR="00B42B31" w:rsidRDefault="00B42B31" w:rsidP="00F40D8E">
            <w:r>
              <w:t>Junction radii improvements</w:t>
            </w:r>
          </w:p>
        </w:tc>
        <w:tc>
          <w:tcPr>
            <w:tcW w:w="2268" w:type="dxa"/>
          </w:tcPr>
          <w:p w14:paraId="36EE44FC" w14:textId="77777777" w:rsidR="00B42B31" w:rsidRDefault="00B42B31" w:rsidP="00470254">
            <w:r>
              <w:t>10,000</w:t>
            </w:r>
          </w:p>
        </w:tc>
        <w:tc>
          <w:tcPr>
            <w:tcW w:w="2551" w:type="dxa"/>
            <w:vMerge/>
          </w:tcPr>
          <w:p w14:paraId="6DD94F49" w14:textId="77777777" w:rsidR="00B42B31" w:rsidRDefault="00B42B31" w:rsidP="00470254"/>
        </w:tc>
      </w:tr>
      <w:tr w:rsidR="00B42B31" w14:paraId="370450AF" w14:textId="77777777" w:rsidTr="00B42B31">
        <w:tc>
          <w:tcPr>
            <w:tcW w:w="4815" w:type="dxa"/>
          </w:tcPr>
          <w:p w14:paraId="1EB4F5D1" w14:textId="76E76270" w:rsidR="00B42B31" w:rsidRDefault="00E66EA0" w:rsidP="000B4D2B">
            <w:r>
              <w:t>Planning and</w:t>
            </w:r>
            <w:r w:rsidRPr="00E66EA0">
              <w:t xml:space="preserve"> Design (incl</w:t>
            </w:r>
            <w:r w:rsidR="003D2132">
              <w:t>.</w:t>
            </w:r>
            <w:r w:rsidRPr="00E66EA0">
              <w:t xml:space="preserve">GI &amp; </w:t>
            </w:r>
            <w:proofErr w:type="spellStart"/>
            <w:r w:rsidRPr="00E66EA0">
              <w:t>Topo</w:t>
            </w:r>
            <w:proofErr w:type="spellEnd"/>
            <w:r w:rsidRPr="00E66EA0">
              <w:t>)</w:t>
            </w:r>
            <w:r>
              <w:t xml:space="preserve"> </w:t>
            </w:r>
            <w:r w:rsidRPr="00E66EA0">
              <w:rPr>
                <w:i/>
              </w:rPr>
              <w:t>if applicable</w:t>
            </w:r>
          </w:p>
        </w:tc>
        <w:tc>
          <w:tcPr>
            <w:tcW w:w="2268" w:type="dxa"/>
          </w:tcPr>
          <w:p w14:paraId="1F47249A" w14:textId="77777777" w:rsidR="00B42B31" w:rsidRDefault="00B42B31" w:rsidP="000B4D2B">
            <w:r>
              <w:t>-</w:t>
            </w:r>
          </w:p>
        </w:tc>
        <w:tc>
          <w:tcPr>
            <w:tcW w:w="2551" w:type="dxa"/>
            <w:vMerge/>
          </w:tcPr>
          <w:p w14:paraId="0753DAFA" w14:textId="77777777" w:rsidR="00B42B31" w:rsidRDefault="00B42B31" w:rsidP="000B4D2B"/>
        </w:tc>
      </w:tr>
      <w:tr w:rsidR="00B42B31" w14:paraId="1823D68E" w14:textId="77777777" w:rsidTr="00B42B31">
        <w:tc>
          <w:tcPr>
            <w:tcW w:w="4815" w:type="dxa"/>
          </w:tcPr>
          <w:p w14:paraId="3B981554" w14:textId="25B8484B" w:rsidR="00B42B31" w:rsidRDefault="00112FD3" w:rsidP="000B4D2B">
            <w:r>
              <w:t xml:space="preserve">Road Safety Audit </w:t>
            </w:r>
            <w:r w:rsidR="00B42B31" w:rsidRPr="0047402B">
              <w:rPr>
                <w:i/>
              </w:rPr>
              <w:t>(estimate)</w:t>
            </w:r>
          </w:p>
        </w:tc>
        <w:tc>
          <w:tcPr>
            <w:tcW w:w="2268" w:type="dxa"/>
          </w:tcPr>
          <w:p w14:paraId="5477037E" w14:textId="77777777" w:rsidR="00B42B31" w:rsidRDefault="00B42B31" w:rsidP="000B4D2B">
            <w:r>
              <w:t>3,000</w:t>
            </w:r>
          </w:p>
        </w:tc>
        <w:tc>
          <w:tcPr>
            <w:tcW w:w="2551" w:type="dxa"/>
            <w:vMerge/>
          </w:tcPr>
          <w:p w14:paraId="74CDD9A7" w14:textId="77777777" w:rsidR="00B42B31" w:rsidRDefault="00B42B31" w:rsidP="000B4D2B"/>
        </w:tc>
      </w:tr>
      <w:tr w:rsidR="00B42B31" w14:paraId="3FD5CD8F" w14:textId="77777777" w:rsidTr="00B42B31">
        <w:tc>
          <w:tcPr>
            <w:tcW w:w="4815" w:type="dxa"/>
          </w:tcPr>
          <w:p w14:paraId="31EAB4DE" w14:textId="77777777" w:rsidR="00B42B31" w:rsidRDefault="00E66EA0" w:rsidP="000B4D2B">
            <w:r>
              <w:t>Archaeology</w:t>
            </w:r>
            <w:r w:rsidR="00B42B31">
              <w:t xml:space="preserve"> </w:t>
            </w:r>
            <w:proofErr w:type="gramStart"/>
            <w:r w:rsidR="00B42B31" w:rsidRPr="0047402B">
              <w:rPr>
                <w:i/>
              </w:rPr>
              <w:t>( if</w:t>
            </w:r>
            <w:proofErr w:type="gramEnd"/>
            <w:r w:rsidR="00B42B31" w:rsidRPr="0047402B">
              <w:rPr>
                <w:i/>
              </w:rPr>
              <w:t xml:space="preserve"> applicable)</w:t>
            </w:r>
          </w:p>
        </w:tc>
        <w:tc>
          <w:tcPr>
            <w:tcW w:w="2268" w:type="dxa"/>
          </w:tcPr>
          <w:p w14:paraId="142973BB" w14:textId="77777777" w:rsidR="00B42B31" w:rsidRDefault="00B42B31" w:rsidP="000B4D2B">
            <w:r>
              <w:t>-</w:t>
            </w:r>
          </w:p>
        </w:tc>
        <w:tc>
          <w:tcPr>
            <w:tcW w:w="2551" w:type="dxa"/>
            <w:vMerge/>
          </w:tcPr>
          <w:p w14:paraId="15498090" w14:textId="77777777" w:rsidR="00B42B31" w:rsidRDefault="00B42B31" w:rsidP="000B4D2B"/>
        </w:tc>
      </w:tr>
      <w:tr w:rsidR="00B42B31" w14:paraId="0DDF781A" w14:textId="77777777" w:rsidTr="00B42B31">
        <w:tc>
          <w:tcPr>
            <w:tcW w:w="4815" w:type="dxa"/>
          </w:tcPr>
          <w:p w14:paraId="083BB81A" w14:textId="77777777" w:rsidR="00B42B31" w:rsidRDefault="00B42B31" w:rsidP="000B4D2B">
            <w:pPr>
              <w:jc w:val="left"/>
            </w:pPr>
            <w:r>
              <w:t xml:space="preserve">Land </w:t>
            </w:r>
            <w:r w:rsidR="00E66EA0">
              <w:t xml:space="preserve">and Property </w:t>
            </w:r>
            <w:proofErr w:type="gramStart"/>
            <w:r w:rsidRPr="0047402B">
              <w:rPr>
                <w:i/>
              </w:rPr>
              <w:t>( if</w:t>
            </w:r>
            <w:proofErr w:type="gramEnd"/>
            <w:r w:rsidRPr="0047402B">
              <w:rPr>
                <w:i/>
              </w:rPr>
              <w:t xml:space="preserve"> applicable)</w:t>
            </w:r>
          </w:p>
        </w:tc>
        <w:tc>
          <w:tcPr>
            <w:tcW w:w="2268" w:type="dxa"/>
          </w:tcPr>
          <w:p w14:paraId="7612660E" w14:textId="77777777" w:rsidR="00B42B31" w:rsidRDefault="00B42B31" w:rsidP="000B4D2B">
            <w:r>
              <w:t>-</w:t>
            </w:r>
          </w:p>
        </w:tc>
        <w:tc>
          <w:tcPr>
            <w:tcW w:w="2551" w:type="dxa"/>
            <w:vMerge/>
          </w:tcPr>
          <w:p w14:paraId="3AE21229" w14:textId="77777777" w:rsidR="00B42B31" w:rsidRDefault="00B42B31" w:rsidP="000B4D2B"/>
        </w:tc>
      </w:tr>
      <w:tr w:rsidR="00B42B31" w14:paraId="39DBD044" w14:textId="77777777" w:rsidTr="00B42B31">
        <w:tc>
          <w:tcPr>
            <w:tcW w:w="4815" w:type="dxa"/>
          </w:tcPr>
          <w:p w14:paraId="510F42AE" w14:textId="77777777" w:rsidR="00B42B31" w:rsidRDefault="00B42B31" w:rsidP="000B4D2B">
            <w:pPr>
              <w:jc w:val="left"/>
            </w:pPr>
            <w:r>
              <w:t xml:space="preserve">Other costs </w:t>
            </w:r>
            <w:r w:rsidRPr="00B42B31">
              <w:rPr>
                <w:i/>
              </w:rPr>
              <w:t>(as applicable to scheme scope or complexity)</w:t>
            </w:r>
          </w:p>
        </w:tc>
        <w:tc>
          <w:tcPr>
            <w:tcW w:w="2268" w:type="dxa"/>
          </w:tcPr>
          <w:p w14:paraId="517DE0C1" w14:textId="77777777" w:rsidR="00B42B31" w:rsidRDefault="00B42B31" w:rsidP="000B4D2B">
            <w:r>
              <w:t>-</w:t>
            </w:r>
          </w:p>
        </w:tc>
        <w:tc>
          <w:tcPr>
            <w:tcW w:w="2551" w:type="dxa"/>
            <w:vMerge/>
          </w:tcPr>
          <w:p w14:paraId="65243A42" w14:textId="77777777" w:rsidR="00B42B31" w:rsidRDefault="00B42B31" w:rsidP="000B4D2B"/>
        </w:tc>
      </w:tr>
    </w:tbl>
    <w:p w14:paraId="40D195D2" w14:textId="77777777" w:rsidR="00895682" w:rsidRPr="00430DD0" w:rsidRDefault="00895682" w:rsidP="00470254">
      <w:pPr>
        <w:pStyle w:val="Heading2"/>
      </w:pPr>
      <w:bookmarkStart w:id="14" w:name="_Toc36108720"/>
      <w:r>
        <w:t>Option 2</w:t>
      </w:r>
      <w:bookmarkEnd w:id="14"/>
    </w:p>
    <w:p w14:paraId="436D8051" w14:textId="754B4CA4" w:rsidR="00430DD0" w:rsidRPr="00430DD0" w:rsidRDefault="00CE05F3" w:rsidP="00470254">
      <w:pPr>
        <w:rPr>
          <w:rFonts w:cstheme="minorHAnsi"/>
          <w:sz w:val="24"/>
          <w:szCs w:val="24"/>
        </w:rPr>
      </w:pPr>
      <w:r w:rsidRPr="00CE05F3">
        <w:rPr>
          <w:rFonts w:cstheme="minorHAnsi"/>
          <w:sz w:val="24"/>
          <w:szCs w:val="24"/>
          <w:highlight w:val="lightGray"/>
        </w:rPr>
        <w:t>[</w:t>
      </w:r>
      <w:r w:rsidR="00C12189">
        <w:rPr>
          <w:rFonts w:cstheme="minorHAnsi"/>
          <w:sz w:val="24"/>
          <w:szCs w:val="24"/>
          <w:highlight w:val="lightGray"/>
        </w:rPr>
        <w:t>e</w:t>
      </w:r>
      <w:r w:rsidRPr="00CE05F3">
        <w:rPr>
          <w:rFonts w:cstheme="minorHAnsi"/>
          <w:sz w:val="24"/>
          <w:szCs w:val="24"/>
          <w:highlight w:val="lightGray"/>
        </w:rPr>
        <w:t xml:space="preserve">.g. </w:t>
      </w:r>
      <w:r w:rsidR="00895682" w:rsidRPr="00CE05F3">
        <w:rPr>
          <w:rFonts w:cstheme="minorHAnsi"/>
          <w:sz w:val="24"/>
          <w:szCs w:val="24"/>
          <w:highlight w:val="lightGray"/>
        </w:rPr>
        <w:t>Do-something/Medium-Term</w:t>
      </w:r>
      <w:r w:rsidRPr="00CE05F3">
        <w:rPr>
          <w:rFonts w:cstheme="minorHAnsi"/>
          <w:sz w:val="24"/>
          <w:szCs w:val="24"/>
          <w:highlight w:val="lightGray"/>
        </w:rPr>
        <w:t>]</w:t>
      </w:r>
    </w:p>
    <w:p w14:paraId="5AE073E6" w14:textId="77777777" w:rsidR="00895682" w:rsidRDefault="00CE05F3" w:rsidP="009F0E2F">
      <w:pPr>
        <w:ind w:left="2160" w:firstLine="720"/>
      </w:pPr>
      <w:r w:rsidRPr="00CE05F3">
        <w:rPr>
          <w:highlight w:val="lightGray"/>
        </w:rPr>
        <w:t xml:space="preserve">[INSERT </w:t>
      </w:r>
      <w:r>
        <w:rPr>
          <w:highlight w:val="lightGray"/>
        </w:rPr>
        <w:t>Option Illustration</w:t>
      </w:r>
      <w:r w:rsidRPr="00CE05F3">
        <w:rPr>
          <w:highlight w:val="lightGray"/>
        </w:rPr>
        <w:t>]</w:t>
      </w:r>
    </w:p>
    <w:p w14:paraId="6FCB1B8A" w14:textId="77777777" w:rsidR="00F40D8E" w:rsidRDefault="00BB5EE7" w:rsidP="00470254">
      <w:r w:rsidRPr="00BB5EE7">
        <w:rPr>
          <w:highlight w:val="lightGray"/>
        </w:rPr>
        <w:t>[Sample estimated costs]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1417"/>
        <w:gridCol w:w="2268"/>
      </w:tblGrid>
      <w:tr w:rsidR="00430DD0" w14:paraId="697731A7" w14:textId="77777777" w:rsidTr="00373870">
        <w:trPr>
          <w:tblHeader/>
        </w:trPr>
        <w:tc>
          <w:tcPr>
            <w:tcW w:w="5949" w:type="dxa"/>
            <w:shd w:val="clear" w:color="auto" w:fill="BDD6EE" w:themeFill="accent1" w:themeFillTint="66"/>
          </w:tcPr>
          <w:p w14:paraId="5DEC66EE" w14:textId="77777777" w:rsidR="00430DD0" w:rsidRDefault="00430DD0" w:rsidP="00430DD0">
            <w:r>
              <w:t>Description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14:paraId="5135A495" w14:textId="77777777" w:rsidR="00430DD0" w:rsidRDefault="00430DD0" w:rsidP="00430DD0">
            <w:r>
              <w:t>Cost/€</w:t>
            </w:r>
          </w:p>
        </w:tc>
        <w:tc>
          <w:tcPr>
            <w:tcW w:w="2268" w:type="dxa"/>
            <w:shd w:val="clear" w:color="auto" w:fill="BDD6EE" w:themeFill="accent1" w:themeFillTint="66"/>
          </w:tcPr>
          <w:p w14:paraId="11F7C618" w14:textId="77777777" w:rsidR="00430DD0" w:rsidRDefault="00430DD0" w:rsidP="00430DD0">
            <w:r>
              <w:t>Total Estimate</w:t>
            </w:r>
            <w:proofErr w:type="gramStart"/>
            <w:r>
              <w:t xml:space="preserve">   (</w:t>
            </w:r>
            <w:proofErr w:type="gramEnd"/>
            <w:r>
              <w:t>ex VAT)</w:t>
            </w:r>
          </w:p>
        </w:tc>
      </w:tr>
      <w:tr w:rsidR="00BB5EE7" w14:paraId="161D4BB6" w14:textId="77777777" w:rsidTr="00BB5EE7">
        <w:tc>
          <w:tcPr>
            <w:tcW w:w="5949" w:type="dxa"/>
          </w:tcPr>
          <w:p w14:paraId="1CB8B095" w14:textId="77777777" w:rsidR="00BB5EE7" w:rsidRDefault="00BB5EE7" w:rsidP="00430DD0">
            <w:r>
              <w:t>Series 100 Preliminaries</w:t>
            </w:r>
          </w:p>
        </w:tc>
        <w:tc>
          <w:tcPr>
            <w:tcW w:w="1417" w:type="dxa"/>
          </w:tcPr>
          <w:p w14:paraId="745B0098" w14:textId="77777777" w:rsidR="00BB5EE7" w:rsidRDefault="00BB5EE7" w:rsidP="00430DD0">
            <w:r>
              <w:t>80,000</w:t>
            </w:r>
          </w:p>
        </w:tc>
        <w:tc>
          <w:tcPr>
            <w:tcW w:w="2268" w:type="dxa"/>
            <w:vMerge w:val="restart"/>
          </w:tcPr>
          <w:p w14:paraId="6232B776" w14:textId="77777777" w:rsidR="00BB5EE7" w:rsidRDefault="00BB5EE7" w:rsidP="00430DD0"/>
          <w:p w14:paraId="4EB5079A" w14:textId="77777777" w:rsidR="00BB5EE7" w:rsidRDefault="00BB5EE7" w:rsidP="00430DD0"/>
          <w:p w14:paraId="11F181B4" w14:textId="77777777" w:rsidR="00BB5EE7" w:rsidRDefault="00BB5EE7" w:rsidP="00430DD0"/>
          <w:p w14:paraId="7909994C" w14:textId="77777777" w:rsidR="00BB5EE7" w:rsidRDefault="00BB5EE7" w:rsidP="00430DD0"/>
          <w:p w14:paraId="004B00AF" w14:textId="77777777" w:rsidR="00BB5EE7" w:rsidRDefault="00BB5EE7" w:rsidP="00430DD0"/>
          <w:p w14:paraId="5865E7A7" w14:textId="77777777" w:rsidR="00BB5EE7" w:rsidRDefault="00BB5EE7" w:rsidP="00430DD0"/>
          <w:p w14:paraId="5874E6B5" w14:textId="77777777" w:rsidR="00BB5EE7" w:rsidRDefault="00BB5EE7" w:rsidP="00430DD0"/>
          <w:p w14:paraId="17C38B58" w14:textId="77777777" w:rsidR="00BB5EE7" w:rsidRDefault="00BB5EE7" w:rsidP="00430DD0"/>
          <w:p w14:paraId="43C55D6D" w14:textId="77777777" w:rsidR="00BB5EE7" w:rsidRPr="00430DD0" w:rsidRDefault="00BB5EE7" w:rsidP="00430DD0">
            <w:r>
              <w:t xml:space="preserve">         € </w:t>
            </w:r>
            <w:r>
              <w:rPr>
                <w:rFonts w:ascii="Calibri" w:hAnsi="Calibri"/>
                <w:color w:val="000000"/>
              </w:rPr>
              <w:t>1, 465,000</w:t>
            </w:r>
          </w:p>
          <w:p w14:paraId="059DE9C1" w14:textId="77777777" w:rsidR="00BB5EE7" w:rsidRDefault="00BB5EE7" w:rsidP="00430DD0"/>
        </w:tc>
      </w:tr>
      <w:tr w:rsidR="00BB5EE7" w14:paraId="70E1FB07" w14:textId="77777777" w:rsidTr="00BB5EE7">
        <w:tc>
          <w:tcPr>
            <w:tcW w:w="5949" w:type="dxa"/>
          </w:tcPr>
          <w:p w14:paraId="7CEE3A3D" w14:textId="77777777" w:rsidR="00BB5EE7" w:rsidRDefault="00BB5EE7" w:rsidP="00F40D8E">
            <w:r>
              <w:t>Series 200 Site Clearance</w:t>
            </w:r>
          </w:p>
        </w:tc>
        <w:tc>
          <w:tcPr>
            <w:tcW w:w="1417" w:type="dxa"/>
          </w:tcPr>
          <w:p w14:paraId="5A3D2E0B" w14:textId="77777777" w:rsidR="00BB5EE7" w:rsidRDefault="00BB5EE7" w:rsidP="00430DD0">
            <w:r>
              <w:t>25,000</w:t>
            </w:r>
          </w:p>
        </w:tc>
        <w:tc>
          <w:tcPr>
            <w:tcW w:w="2268" w:type="dxa"/>
            <w:vMerge/>
          </w:tcPr>
          <w:p w14:paraId="781C4DCF" w14:textId="77777777" w:rsidR="00BB5EE7" w:rsidRDefault="00BB5EE7" w:rsidP="00430DD0"/>
        </w:tc>
      </w:tr>
      <w:tr w:rsidR="00BB5EE7" w14:paraId="2929A07B" w14:textId="77777777" w:rsidTr="00BB5EE7">
        <w:tc>
          <w:tcPr>
            <w:tcW w:w="5949" w:type="dxa"/>
          </w:tcPr>
          <w:p w14:paraId="28682D10" w14:textId="77777777" w:rsidR="00BB5EE7" w:rsidRDefault="00BB5EE7" w:rsidP="00F40D8E">
            <w:r>
              <w:t>Series 300 Fencing</w:t>
            </w:r>
          </w:p>
        </w:tc>
        <w:tc>
          <w:tcPr>
            <w:tcW w:w="1417" w:type="dxa"/>
          </w:tcPr>
          <w:p w14:paraId="3F95797B" w14:textId="77777777" w:rsidR="00BB5EE7" w:rsidRDefault="00BB5EE7" w:rsidP="00430DD0">
            <w:r>
              <w:t>100,000</w:t>
            </w:r>
          </w:p>
        </w:tc>
        <w:tc>
          <w:tcPr>
            <w:tcW w:w="2268" w:type="dxa"/>
            <w:vMerge/>
          </w:tcPr>
          <w:p w14:paraId="64624623" w14:textId="77777777" w:rsidR="00BB5EE7" w:rsidRDefault="00BB5EE7" w:rsidP="00430DD0"/>
        </w:tc>
      </w:tr>
      <w:tr w:rsidR="00BB5EE7" w14:paraId="4E81604D" w14:textId="77777777" w:rsidTr="00BB5EE7">
        <w:tc>
          <w:tcPr>
            <w:tcW w:w="5949" w:type="dxa"/>
          </w:tcPr>
          <w:p w14:paraId="3CFE5A83" w14:textId="77777777" w:rsidR="00BB5EE7" w:rsidRDefault="00BB5EE7" w:rsidP="00F40D8E">
            <w:r>
              <w:t>Series 400 Safety Barrier</w:t>
            </w:r>
          </w:p>
        </w:tc>
        <w:tc>
          <w:tcPr>
            <w:tcW w:w="1417" w:type="dxa"/>
          </w:tcPr>
          <w:p w14:paraId="04E3268A" w14:textId="77777777" w:rsidR="00BB5EE7" w:rsidRDefault="00BB5EE7" w:rsidP="00430DD0">
            <w:r>
              <w:t>25,000</w:t>
            </w:r>
          </w:p>
        </w:tc>
        <w:tc>
          <w:tcPr>
            <w:tcW w:w="2268" w:type="dxa"/>
            <w:vMerge/>
          </w:tcPr>
          <w:p w14:paraId="194A3289" w14:textId="77777777" w:rsidR="00BB5EE7" w:rsidRDefault="00BB5EE7" w:rsidP="00430DD0"/>
        </w:tc>
      </w:tr>
      <w:tr w:rsidR="00BB5EE7" w14:paraId="419CC9C7" w14:textId="77777777" w:rsidTr="00BB5EE7">
        <w:tc>
          <w:tcPr>
            <w:tcW w:w="5949" w:type="dxa"/>
          </w:tcPr>
          <w:p w14:paraId="54583C18" w14:textId="77777777" w:rsidR="00BB5EE7" w:rsidRDefault="00BB5EE7" w:rsidP="00F40D8E">
            <w:r>
              <w:t>Series 500 Drainage</w:t>
            </w:r>
          </w:p>
        </w:tc>
        <w:tc>
          <w:tcPr>
            <w:tcW w:w="1417" w:type="dxa"/>
          </w:tcPr>
          <w:p w14:paraId="5806418E" w14:textId="77777777" w:rsidR="00BB5EE7" w:rsidRDefault="00BB5EE7" w:rsidP="00430DD0">
            <w:r>
              <w:t>250,000</w:t>
            </w:r>
          </w:p>
        </w:tc>
        <w:tc>
          <w:tcPr>
            <w:tcW w:w="2268" w:type="dxa"/>
            <w:vMerge/>
          </w:tcPr>
          <w:p w14:paraId="030DC074" w14:textId="77777777" w:rsidR="00BB5EE7" w:rsidRDefault="00BB5EE7" w:rsidP="00430DD0"/>
        </w:tc>
      </w:tr>
      <w:tr w:rsidR="00BB5EE7" w14:paraId="453D56D3" w14:textId="77777777" w:rsidTr="00BB5EE7">
        <w:tc>
          <w:tcPr>
            <w:tcW w:w="5949" w:type="dxa"/>
          </w:tcPr>
          <w:p w14:paraId="36F5B482" w14:textId="77777777" w:rsidR="00BB5EE7" w:rsidRDefault="00BB5EE7" w:rsidP="00F40D8E">
            <w:r>
              <w:lastRenderedPageBreak/>
              <w:t>Series 600 Earthworks</w:t>
            </w:r>
          </w:p>
        </w:tc>
        <w:tc>
          <w:tcPr>
            <w:tcW w:w="1417" w:type="dxa"/>
          </w:tcPr>
          <w:p w14:paraId="0B1AA836" w14:textId="77777777" w:rsidR="00BB5EE7" w:rsidRDefault="00BB5EE7" w:rsidP="00430DD0">
            <w:r>
              <w:t>150,000</w:t>
            </w:r>
          </w:p>
        </w:tc>
        <w:tc>
          <w:tcPr>
            <w:tcW w:w="2268" w:type="dxa"/>
            <w:vMerge/>
          </w:tcPr>
          <w:p w14:paraId="18B3CFF3" w14:textId="77777777" w:rsidR="00BB5EE7" w:rsidRDefault="00BB5EE7" w:rsidP="00430DD0"/>
        </w:tc>
      </w:tr>
      <w:tr w:rsidR="00BB5EE7" w14:paraId="7C650826" w14:textId="77777777" w:rsidTr="00BB5EE7">
        <w:tc>
          <w:tcPr>
            <w:tcW w:w="5949" w:type="dxa"/>
          </w:tcPr>
          <w:p w14:paraId="5D38A34F" w14:textId="77777777" w:rsidR="00BB5EE7" w:rsidRDefault="00BB5EE7" w:rsidP="00F40D8E">
            <w:r>
              <w:t>Series 700 Pavement</w:t>
            </w:r>
          </w:p>
        </w:tc>
        <w:tc>
          <w:tcPr>
            <w:tcW w:w="1417" w:type="dxa"/>
          </w:tcPr>
          <w:p w14:paraId="60DDF28D" w14:textId="77777777" w:rsidR="00BB5EE7" w:rsidRDefault="00BB5EE7" w:rsidP="00430DD0">
            <w:r>
              <w:t>600,000</w:t>
            </w:r>
          </w:p>
        </w:tc>
        <w:tc>
          <w:tcPr>
            <w:tcW w:w="2268" w:type="dxa"/>
            <w:vMerge/>
          </w:tcPr>
          <w:p w14:paraId="3DAEF7CB" w14:textId="77777777" w:rsidR="00BB5EE7" w:rsidRDefault="00BB5EE7" w:rsidP="00430DD0"/>
        </w:tc>
      </w:tr>
      <w:tr w:rsidR="00BB5EE7" w14:paraId="4B818578" w14:textId="77777777" w:rsidTr="00BB5EE7">
        <w:tc>
          <w:tcPr>
            <w:tcW w:w="5949" w:type="dxa"/>
          </w:tcPr>
          <w:p w14:paraId="4AF69F1A" w14:textId="77777777" w:rsidR="00BB5EE7" w:rsidRDefault="00BB5EE7" w:rsidP="00F40D8E">
            <w:r>
              <w:t>Series 1100 Kerbs Footways and Paved Areas</w:t>
            </w:r>
          </w:p>
        </w:tc>
        <w:tc>
          <w:tcPr>
            <w:tcW w:w="1417" w:type="dxa"/>
          </w:tcPr>
          <w:p w14:paraId="724287AD" w14:textId="77777777" w:rsidR="00BB5EE7" w:rsidRDefault="00BB5EE7" w:rsidP="00430DD0">
            <w:r>
              <w:t>45,000</w:t>
            </w:r>
          </w:p>
        </w:tc>
        <w:tc>
          <w:tcPr>
            <w:tcW w:w="2268" w:type="dxa"/>
            <w:vMerge/>
          </w:tcPr>
          <w:p w14:paraId="7D5BF2E0" w14:textId="77777777" w:rsidR="00BB5EE7" w:rsidRDefault="00BB5EE7" w:rsidP="00430DD0"/>
        </w:tc>
      </w:tr>
      <w:tr w:rsidR="00BB5EE7" w14:paraId="687E1B6F" w14:textId="77777777" w:rsidTr="00BB5EE7">
        <w:tc>
          <w:tcPr>
            <w:tcW w:w="5949" w:type="dxa"/>
          </w:tcPr>
          <w:p w14:paraId="42EA1D71" w14:textId="77777777" w:rsidR="00BB5EE7" w:rsidRDefault="00BB5EE7" w:rsidP="00F40D8E">
            <w:r>
              <w:t>Series 1200 Traffic Signs and Road Markings</w:t>
            </w:r>
          </w:p>
        </w:tc>
        <w:tc>
          <w:tcPr>
            <w:tcW w:w="1417" w:type="dxa"/>
          </w:tcPr>
          <w:p w14:paraId="2A785184" w14:textId="77777777" w:rsidR="00BB5EE7" w:rsidRDefault="00BB5EE7" w:rsidP="00430DD0">
            <w:r>
              <w:t>40,000</w:t>
            </w:r>
          </w:p>
        </w:tc>
        <w:tc>
          <w:tcPr>
            <w:tcW w:w="2268" w:type="dxa"/>
            <w:vMerge/>
          </w:tcPr>
          <w:p w14:paraId="64DC0A25" w14:textId="77777777" w:rsidR="00BB5EE7" w:rsidRDefault="00BB5EE7" w:rsidP="00430DD0"/>
        </w:tc>
      </w:tr>
      <w:tr w:rsidR="00BB5EE7" w14:paraId="682886BD" w14:textId="77777777" w:rsidTr="00BB5EE7">
        <w:tc>
          <w:tcPr>
            <w:tcW w:w="5949" w:type="dxa"/>
          </w:tcPr>
          <w:p w14:paraId="48EF640A" w14:textId="77777777" w:rsidR="00BB5EE7" w:rsidRDefault="00BB5EE7" w:rsidP="00F40D8E">
            <w:r>
              <w:t xml:space="preserve">Advanced Works </w:t>
            </w:r>
            <w:r w:rsidRPr="0047402B">
              <w:rPr>
                <w:i/>
              </w:rPr>
              <w:t>(e.g. Utilities Diversions estimated costs)</w:t>
            </w:r>
          </w:p>
        </w:tc>
        <w:tc>
          <w:tcPr>
            <w:tcW w:w="1417" w:type="dxa"/>
          </w:tcPr>
          <w:p w14:paraId="22DDB0FF" w14:textId="77777777" w:rsidR="00BB5EE7" w:rsidRDefault="00BB5EE7" w:rsidP="00430DD0">
            <w:r>
              <w:t>100,000</w:t>
            </w:r>
          </w:p>
        </w:tc>
        <w:tc>
          <w:tcPr>
            <w:tcW w:w="2268" w:type="dxa"/>
            <w:vMerge/>
          </w:tcPr>
          <w:p w14:paraId="2DDBE68D" w14:textId="77777777" w:rsidR="00BB5EE7" w:rsidRDefault="00BB5EE7" w:rsidP="00430DD0"/>
        </w:tc>
      </w:tr>
      <w:tr w:rsidR="00BB5EE7" w14:paraId="551D5010" w14:textId="77777777" w:rsidTr="00BB5EE7">
        <w:tc>
          <w:tcPr>
            <w:tcW w:w="5949" w:type="dxa"/>
          </w:tcPr>
          <w:p w14:paraId="75C5E07E" w14:textId="6CB24346" w:rsidR="00BB5EE7" w:rsidRDefault="00BB5EE7" w:rsidP="00F40D8E">
            <w:r>
              <w:t>Planning and</w:t>
            </w:r>
            <w:r w:rsidRPr="00E66EA0">
              <w:t xml:space="preserve"> Design (incl</w:t>
            </w:r>
            <w:r w:rsidR="003D2132">
              <w:t>.</w:t>
            </w:r>
            <w:r w:rsidRPr="00E66EA0">
              <w:t xml:space="preserve"> GI &amp; </w:t>
            </w:r>
            <w:proofErr w:type="spellStart"/>
            <w:r w:rsidRPr="00E66EA0">
              <w:t>Topo</w:t>
            </w:r>
            <w:proofErr w:type="spellEnd"/>
            <w:r w:rsidRPr="00E66EA0">
              <w:t>)</w:t>
            </w:r>
            <w:r>
              <w:t xml:space="preserve"> </w:t>
            </w:r>
            <w:r w:rsidRPr="00E66EA0">
              <w:rPr>
                <w:i/>
              </w:rPr>
              <w:t>if applicable</w:t>
            </w:r>
          </w:p>
        </w:tc>
        <w:tc>
          <w:tcPr>
            <w:tcW w:w="1417" w:type="dxa"/>
          </w:tcPr>
          <w:p w14:paraId="434227D3" w14:textId="77777777" w:rsidR="00BB5EE7" w:rsidRDefault="00BB5EE7" w:rsidP="00430DD0">
            <w:r>
              <w:t>47,000</w:t>
            </w:r>
          </w:p>
        </w:tc>
        <w:tc>
          <w:tcPr>
            <w:tcW w:w="2268" w:type="dxa"/>
            <w:vMerge/>
          </w:tcPr>
          <w:p w14:paraId="5BFEB2C6" w14:textId="77777777" w:rsidR="00BB5EE7" w:rsidRDefault="00BB5EE7" w:rsidP="00430DD0"/>
        </w:tc>
      </w:tr>
      <w:tr w:rsidR="00BB5EE7" w14:paraId="574B2991" w14:textId="77777777" w:rsidTr="00BB5EE7">
        <w:tc>
          <w:tcPr>
            <w:tcW w:w="5949" w:type="dxa"/>
          </w:tcPr>
          <w:p w14:paraId="6095527F" w14:textId="6513AEB4" w:rsidR="00BB5EE7" w:rsidRDefault="00112FD3" w:rsidP="00F40D8E">
            <w:r>
              <w:t>Road Safety Audit</w:t>
            </w:r>
            <w:r w:rsidR="00BB5EE7">
              <w:t xml:space="preserve"> </w:t>
            </w:r>
            <w:r w:rsidR="00BB5EE7" w:rsidRPr="0047402B">
              <w:rPr>
                <w:i/>
              </w:rPr>
              <w:t>(estimate)</w:t>
            </w:r>
          </w:p>
        </w:tc>
        <w:tc>
          <w:tcPr>
            <w:tcW w:w="1417" w:type="dxa"/>
          </w:tcPr>
          <w:p w14:paraId="5B8AC66D" w14:textId="77777777" w:rsidR="00BB5EE7" w:rsidRDefault="00BB5EE7" w:rsidP="00430DD0">
            <w:r>
              <w:t>3,000</w:t>
            </w:r>
          </w:p>
        </w:tc>
        <w:tc>
          <w:tcPr>
            <w:tcW w:w="2268" w:type="dxa"/>
            <w:vMerge/>
          </w:tcPr>
          <w:p w14:paraId="75EB19D6" w14:textId="77777777" w:rsidR="00BB5EE7" w:rsidRDefault="00BB5EE7" w:rsidP="00430DD0"/>
        </w:tc>
      </w:tr>
      <w:tr w:rsidR="00BB5EE7" w14:paraId="17364A55" w14:textId="77777777" w:rsidTr="00BB5EE7">
        <w:tc>
          <w:tcPr>
            <w:tcW w:w="5949" w:type="dxa"/>
          </w:tcPr>
          <w:p w14:paraId="79867F35" w14:textId="77777777" w:rsidR="00BB5EE7" w:rsidRDefault="00BB5EE7" w:rsidP="00F40D8E">
            <w:r>
              <w:t xml:space="preserve">Archaeology </w:t>
            </w:r>
            <w:proofErr w:type="gramStart"/>
            <w:r w:rsidRPr="0047402B">
              <w:rPr>
                <w:i/>
              </w:rPr>
              <w:t>( if</w:t>
            </w:r>
            <w:proofErr w:type="gramEnd"/>
            <w:r w:rsidRPr="0047402B">
              <w:rPr>
                <w:i/>
              </w:rPr>
              <w:t xml:space="preserve"> applicable)</w:t>
            </w:r>
          </w:p>
        </w:tc>
        <w:tc>
          <w:tcPr>
            <w:tcW w:w="1417" w:type="dxa"/>
          </w:tcPr>
          <w:p w14:paraId="37CB04CC" w14:textId="77777777" w:rsidR="00BB5EE7" w:rsidRDefault="00BB5EE7" w:rsidP="00430DD0"/>
        </w:tc>
        <w:tc>
          <w:tcPr>
            <w:tcW w:w="2268" w:type="dxa"/>
            <w:vMerge/>
          </w:tcPr>
          <w:p w14:paraId="0283D95C" w14:textId="77777777" w:rsidR="00BB5EE7" w:rsidRDefault="00BB5EE7" w:rsidP="00430DD0"/>
        </w:tc>
      </w:tr>
      <w:tr w:rsidR="00BB5EE7" w14:paraId="4F5CB9A3" w14:textId="77777777" w:rsidTr="00BB5EE7">
        <w:tc>
          <w:tcPr>
            <w:tcW w:w="5949" w:type="dxa"/>
          </w:tcPr>
          <w:p w14:paraId="18CE634B" w14:textId="77777777" w:rsidR="00BB5EE7" w:rsidRDefault="00BB5EE7" w:rsidP="0047402B">
            <w:pPr>
              <w:jc w:val="left"/>
            </w:pPr>
            <w:r>
              <w:t xml:space="preserve">Land </w:t>
            </w:r>
            <w:proofErr w:type="gramStart"/>
            <w:r w:rsidRPr="0047402B">
              <w:rPr>
                <w:i/>
              </w:rPr>
              <w:t>( if</w:t>
            </w:r>
            <w:proofErr w:type="gramEnd"/>
            <w:r w:rsidRPr="0047402B">
              <w:rPr>
                <w:i/>
              </w:rPr>
              <w:t xml:space="preserve"> applicable)</w:t>
            </w:r>
          </w:p>
        </w:tc>
        <w:tc>
          <w:tcPr>
            <w:tcW w:w="1417" w:type="dxa"/>
          </w:tcPr>
          <w:p w14:paraId="40C3F882" w14:textId="77777777" w:rsidR="00BB5EE7" w:rsidRDefault="00BB5EE7" w:rsidP="00430DD0"/>
        </w:tc>
        <w:tc>
          <w:tcPr>
            <w:tcW w:w="2268" w:type="dxa"/>
            <w:vMerge/>
          </w:tcPr>
          <w:p w14:paraId="392158E9" w14:textId="77777777" w:rsidR="00BB5EE7" w:rsidRDefault="00BB5EE7" w:rsidP="00430DD0"/>
        </w:tc>
      </w:tr>
      <w:tr w:rsidR="00BB5EE7" w14:paraId="2C801BE9" w14:textId="77777777" w:rsidTr="00BB5EE7">
        <w:tc>
          <w:tcPr>
            <w:tcW w:w="5949" w:type="dxa"/>
          </w:tcPr>
          <w:p w14:paraId="334A77A2" w14:textId="77777777" w:rsidR="00BB5EE7" w:rsidRDefault="00BB5EE7" w:rsidP="0047402B">
            <w:pPr>
              <w:jc w:val="left"/>
            </w:pPr>
            <w:r>
              <w:t xml:space="preserve">Other costs </w:t>
            </w:r>
            <w:r w:rsidRPr="00B42B31">
              <w:rPr>
                <w:i/>
              </w:rPr>
              <w:t>(as applicable to scheme scope or complexity</w:t>
            </w:r>
            <w:r>
              <w:rPr>
                <w:i/>
              </w:rPr>
              <w:t xml:space="preserve"> e.g. geotechnical</w:t>
            </w:r>
            <w:r w:rsidRPr="00B42B31">
              <w:rPr>
                <w:i/>
              </w:rPr>
              <w:t>)</w:t>
            </w:r>
          </w:p>
        </w:tc>
        <w:tc>
          <w:tcPr>
            <w:tcW w:w="1417" w:type="dxa"/>
          </w:tcPr>
          <w:p w14:paraId="4ADC5E63" w14:textId="77777777" w:rsidR="00BB5EE7" w:rsidRDefault="00BB5EE7" w:rsidP="00430DD0"/>
        </w:tc>
        <w:tc>
          <w:tcPr>
            <w:tcW w:w="2268" w:type="dxa"/>
            <w:vMerge/>
          </w:tcPr>
          <w:p w14:paraId="031DE252" w14:textId="77777777" w:rsidR="00BB5EE7" w:rsidRDefault="00BB5EE7" w:rsidP="00430DD0"/>
        </w:tc>
      </w:tr>
    </w:tbl>
    <w:p w14:paraId="49BB955C" w14:textId="77777777" w:rsidR="00F40D8E" w:rsidRDefault="00F40D8E" w:rsidP="00470254">
      <w:pPr>
        <w:rPr>
          <w:rFonts w:cstheme="minorHAnsi"/>
          <w:sz w:val="24"/>
          <w:szCs w:val="24"/>
        </w:rPr>
      </w:pPr>
    </w:p>
    <w:p w14:paraId="3C5DC17D" w14:textId="77777777" w:rsidR="00895682" w:rsidRPr="00430DD0" w:rsidRDefault="00895682" w:rsidP="00895682">
      <w:pPr>
        <w:pStyle w:val="Heading2"/>
      </w:pPr>
      <w:bookmarkStart w:id="15" w:name="_Toc36108721"/>
      <w:r>
        <w:t>Option 3</w:t>
      </w:r>
      <w:bookmarkEnd w:id="15"/>
    </w:p>
    <w:p w14:paraId="73D4B4CB" w14:textId="6B7404B7" w:rsidR="00895682" w:rsidRDefault="00CE05F3" w:rsidP="00895682">
      <w:pPr>
        <w:rPr>
          <w:rFonts w:cstheme="minorHAnsi"/>
          <w:sz w:val="24"/>
          <w:szCs w:val="24"/>
        </w:rPr>
      </w:pPr>
      <w:r w:rsidRPr="00CE05F3">
        <w:rPr>
          <w:rFonts w:cstheme="minorHAnsi"/>
          <w:sz w:val="24"/>
          <w:szCs w:val="24"/>
          <w:highlight w:val="lightGray"/>
        </w:rPr>
        <w:t>[</w:t>
      </w:r>
      <w:r w:rsidR="00C12189">
        <w:rPr>
          <w:rFonts w:cstheme="minorHAnsi"/>
          <w:sz w:val="24"/>
          <w:szCs w:val="24"/>
          <w:highlight w:val="lightGray"/>
        </w:rPr>
        <w:t>e</w:t>
      </w:r>
      <w:r w:rsidRPr="00CE05F3">
        <w:rPr>
          <w:rFonts w:cstheme="minorHAnsi"/>
          <w:sz w:val="24"/>
          <w:szCs w:val="24"/>
          <w:highlight w:val="lightGray"/>
        </w:rPr>
        <w:t xml:space="preserve">.g. </w:t>
      </w:r>
      <w:r w:rsidR="00895682" w:rsidRPr="00CE05F3">
        <w:rPr>
          <w:rFonts w:cstheme="minorHAnsi"/>
          <w:sz w:val="24"/>
          <w:szCs w:val="24"/>
          <w:highlight w:val="lightGray"/>
        </w:rPr>
        <w:t>Do-something/Long-term</w:t>
      </w:r>
      <w:r w:rsidRPr="00CE05F3">
        <w:rPr>
          <w:rFonts w:cstheme="minorHAnsi"/>
          <w:sz w:val="24"/>
          <w:szCs w:val="24"/>
          <w:highlight w:val="lightGray"/>
        </w:rPr>
        <w:t>]</w:t>
      </w:r>
    </w:p>
    <w:p w14:paraId="4228CE86" w14:textId="77777777" w:rsidR="00430DD0" w:rsidRDefault="00CE05F3" w:rsidP="009F0E2F">
      <w:pPr>
        <w:ind w:left="2160" w:firstLine="720"/>
      </w:pPr>
      <w:r w:rsidRPr="00CE05F3">
        <w:rPr>
          <w:highlight w:val="lightGray"/>
        </w:rPr>
        <w:t xml:space="preserve">[INSERT </w:t>
      </w:r>
      <w:r>
        <w:rPr>
          <w:highlight w:val="lightGray"/>
        </w:rPr>
        <w:t>Option Illustration</w:t>
      </w:r>
      <w:r w:rsidRPr="00CE05F3">
        <w:rPr>
          <w:highlight w:val="lightGray"/>
        </w:rPr>
        <w:t>]</w:t>
      </w:r>
    </w:p>
    <w:p w14:paraId="3287D168" w14:textId="77777777" w:rsidR="00BB5EE7" w:rsidRDefault="00BB5EE7" w:rsidP="00BB5EE7">
      <w:r w:rsidRPr="00BB5EE7">
        <w:rPr>
          <w:highlight w:val="lightGray"/>
        </w:rPr>
        <w:t>[Sample estimated costs]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1417"/>
        <w:gridCol w:w="2268"/>
      </w:tblGrid>
      <w:tr w:rsidR="00430DD0" w14:paraId="406DF5BF" w14:textId="77777777" w:rsidTr="00BB5EE7">
        <w:trPr>
          <w:tblHeader/>
        </w:trPr>
        <w:tc>
          <w:tcPr>
            <w:tcW w:w="5949" w:type="dxa"/>
            <w:shd w:val="clear" w:color="auto" w:fill="BDD6EE" w:themeFill="accent1" w:themeFillTint="66"/>
          </w:tcPr>
          <w:p w14:paraId="1F795DBF" w14:textId="77777777" w:rsidR="00430DD0" w:rsidRDefault="00430DD0" w:rsidP="00430DD0">
            <w:r>
              <w:t>Description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14:paraId="0E0E2F7F" w14:textId="77777777" w:rsidR="00430DD0" w:rsidRDefault="00430DD0" w:rsidP="00430DD0">
            <w:r>
              <w:t>Cost/€</w:t>
            </w:r>
          </w:p>
        </w:tc>
        <w:tc>
          <w:tcPr>
            <w:tcW w:w="2268" w:type="dxa"/>
            <w:shd w:val="clear" w:color="auto" w:fill="BDD6EE" w:themeFill="accent1" w:themeFillTint="66"/>
          </w:tcPr>
          <w:p w14:paraId="5140DD13" w14:textId="77777777" w:rsidR="00430DD0" w:rsidRDefault="00BB5EE7" w:rsidP="00430DD0">
            <w:r>
              <w:t xml:space="preserve">Total </w:t>
            </w:r>
            <w:proofErr w:type="gramStart"/>
            <w:r>
              <w:t xml:space="preserve">Estimate </w:t>
            </w:r>
            <w:r w:rsidR="00430DD0">
              <w:t xml:space="preserve"> (</w:t>
            </w:r>
            <w:proofErr w:type="gramEnd"/>
            <w:r w:rsidR="00430DD0">
              <w:t>ex VAT)</w:t>
            </w:r>
          </w:p>
        </w:tc>
      </w:tr>
      <w:tr w:rsidR="00E66EA0" w14:paraId="586812B2" w14:textId="77777777" w:rsidTr="00BB5EE7">
        <w:tc>
          <w:tcPr>
            <w:tcW w:w="5949" w:type="dxa"/>
          </w:tcPr>
          <w:p w14:paraId="5579840A" w14:textId="77777777" w:rsidR="00E66EA0" w:rsidRDefault="00E66EA0" w:rsidP="00430DD0">
            <w:r>
              <w:t>Series 100 Preliminaries</w:t>
            </w:r>
          </w:p>
        </w:tc>
        <w:tc>
          <w:tcPr>
            <w:tcW w:w="1417" w:type="dxa"/>
          </w:tcPr>
          <w:p w14:paraId="31CB63CD" w14:textId="77777777" w:rsidR="00E66EA0" w:rsidRDefault="00E66EA0" w:rsidP="00430DD0">
            <w:r>
              <w:t>80,000</w:t>
            </w:r>
          </w:p>
        </w:tc>
        <w:tc>
          <w:tcPr>
            <w:tcW w:w="2268" w:type="dxa"/>
            <w:vMerge w:val="restart"/>
          </w:tcPr>
          <w:p w14:paraId="62C08617" w14:textId="77777777" w:rsidR="00E66EA0" w:rsidRDefault="00E66EA0" w:rsidP="00430DD0"/>
          <w:p w14:paraId="0EE4F94C" w14:textId="77777777" w:rsidR="00E66EA0" w:rsidRDefault="00E66EA0" w:rsidP="00430DD0"/>
          <w:p w14:paraId="013CA364" w14:textId="77777777" w:rsidR="00E66EA0" w:rsidRDefault="00E66EA0" w:rsidP="00430DD0"/>
          <w:p w14:paraId="0E54F172" w14:textId="77777777" w:rsidR="00E66EA0" w:rsidRDefault="00E66EA0" w:rsidP="00430DD0"/>
          <w:p w14:paraId="6BBF6C24" w14:textId="77777777" w:rsidR="00E66EA0" w:rsidRDefault="00E66EA0" w:rsidP="00430DD0"/>
          <w:p w14:paraId="29A4A298" w14:textId="77777777" w:rsidR="00E66EA0" w:rsidRDefault="00E66EA0" w:rsidP="00430DD0"/>
          <w:p w14:paraId="2BFE66AE" w14:textId="77777777" w:rsidR="00E66EA0" w:rsidRDefault="00E66EA0" w:rsidP="00430DD0"/>
          <w:p w14:paraId="59B5E34C" w14:textId="77777777" w:rsidR="00E66EA0" w:rsidRDefault="00E66EA0" w:rsidP="00430DD0"/>
          <w:p w14:paraId="31DDBC64" w14:textId="77777777" w:rsidR="00E66EA0" w:rsidRDefault="00E66EA0" w:rsidP="00430DD0">
            <w:r>
              <w:t xml:space="preserve">         </w:t>
            </w:r>
          </w:p>
          <w:p w14:paraId="229123BE" w14:textId="3F221212" w:rsidR="00E66EA0" w:rsidRDefault="00E66EA0" w:rsidP="00430DD0">
            <w:pPr>
              <w:spacing w:before="0" w:after="0"/>
              <w:rPr>
                <w:rFonts w:ascii="Calibri" w:hAnsi="Calibri"/>
                <w:color w:val="000000"/>
                <w:lang w:val="en-IE"/>
              </w:rPr>
            </w:pPr>
            <w:r>
              <w:rPr>
                <w:rFonts w:ascii="Calibri" w:hAnsi="Calibri"/>
                <w:color w:val="000000"/>
              </w:rPr>
              <w:t xml:space="preserve">        € </w:t>
            </w:r>
            <w:r w:rsidR="0090755B">
              <w:rPr>
                <w:rFonts w:ascii="Calibri" w:hAnsi="Calibri"/>
                <w:color w:val="000000"/>
              </w:rPr>
              <w:t>1,893,000</w:t>
            </w:r>
          </w:p>
          <w:p w14:paraId="3514FA94" w14:textId="77777777" w:rsidR="00E66EA0" w:rsidRPr="00430DD0" w:rsidRDefault="00E66EA0" w:rsidP="00430DD0"/>
          <w:p w14:paraId="00DDCF58" w14:textId="77777777" w:rsidR="00E66EA0" w:rsidRDefault="00E66EA0" w:rsidP="00430DD0"/>
        </w:tc>
      </w:tr>
      <w:tr w:rsidR="00E66EA0" w14:paraId="0241B898" w14:textId="77777777" w:rsidTr="00BB5EE7">
        <w:tc>
          <w:tcPr>
            <w:tcW w:w="5949" w:type="dxa"/>
          </w:tcPr>
          <w:p w14:paraId="2BA22B8E" w14:textId="77777777" w:rsidR="00E66EA0" w:rsidRDefault="00E66EA0" w:rsidP="00430DD0">
            <w:r>
              <w:t>Series 200 Site Clearance</w:t>
            </w:r>
          </w:p>
        </w:tc>
        <w:tc>
          <w:tcPr>
            <w:tcW w:w="1417" w:type="dxa"/>
          </w:tcPr>
          <w:p w14:paraId="076DB351" w14:textId="77777777" w:rsidR="00E66EA0" w:rsidRDefault="00E66EA0" w:rsidP="00430DD0">
            <w:r>
              <w:t>25,000</w:t>
            </w:r>
          </w:p>
        </w:tc>
        <w:tc>
          <w:tcPr>
            <w:tcW w:w="2268" w:type="dxa"/>
            <w:vMerge/>
          </w:tcPr>
          <w:p w14:paraId="1684DDE8" w14:textId="77777777" w:rsidR="00E66EA0" w:rsidRDefault="00E66EA0" w:rsidP="00430DD0"/>
        </w:tc>
      </w:tr>
      <w:tr w:rsidR="00E66EA0" w14:paraId="46C78028" w14:textId="77777777" w:rsidTr="00BB5EE7">
        <w:tc>
          <w:tcPr>
            <w:tcW w:w="5949" w:type="dxa"/>
          </w:tcPr>
          <w:p w14:paraId="2E53523F" w14:textId="77777777" w:rsidR="00E66EA0" w:rsidRDefault="00E66EA0" w:rsidP="00430DD0">
            <w:r>
              <w:t>Series 300 Fencing</w:t>
            </w:r>
          </w:p>
        </w:tc>
        <w:tc>
          <w:tcPr>
            <w:tcW w:w="1417" w:type="dxa"/>
          </w:tcPr>
          <w:p w14:paraId="4D87091D" w14:textId="77777777" w:rsidR="00E66EA0" w:rsidRDefault="00E66EA0" w:rsidP="00430DD0">
            <w:r>
              <w:t>100,000</w:t>
            </w:r>
          </w:p>
        </w:tc>
        <w:tc>
          <w:tcPr>
            <w:tcW w:w="2268" w:type="dxa"/>
            <w:vMerge/>
          </w:tcPr>
          <w:p w14:paraId="5075804A" w14:textId="77777777" w:rsidR="00E66EA0" w:rsidRDefault="00E66EA0" w:rsidP="00430DD0"/>
        </w:tc>
      </w:tr>
      <w:tr w:rsidR="00E66EA0" w14:paraId="4891F29E" w14:textId="77777777" w:rsidTr="00BB5EE7">
        <w:tc>
          <w:tcPr>
            <w:tcW w:w="5949" w:type="dxa"/>
          </w:tcPr>
          <w:p w14:paraId="6E8C603C" w14:textId="77777777" w:rsidR="00E66EA0" w:rsidRDefault="00E66EA0" w:rsidP="00430DD0">
            <w:r>
              <w:t>Series 400 Safety Barrier</w:t>
            </w:r>
          </w:p>
        </w:tc>
        <w:tc>
          <w:tcPr>
            <w:tcW w:w="1417" w:type="dxa"/>
          </w:tcPr>
          <w:p w14:paraId="1A54D89B" w14:textId="77777777" w:rsidR="00E66EA0" w:rsidRDefault="00E66EA0" w:rsidP="00430DD0">
            <w:r>
              <w:t>25,000</w:t>
            </w:r>
          </w:p>
        </w:tc>
        <w:tc>
          <w:tcPr>
            <w:tcW w:w="2268" w:type="dxa"/>
            <w:vMerge/>
          </w:tcPr>
          <w:p w14:paraId="4406810F" w14:textId="77777777" w:rsidR="00E66EA0" w:rsidRDefault="00E66EA0" w:rsidP="00430DD0"/>
        </w:tc>
      </w:tr>
      <w:tr w:rsidR="00E66EA0" w14:paraId="330CEE08" w14:textId="77777777" w:rsidTr="00BB5EE7">
        <w:tc>
          <w:tcPr>
            <w:tcW w:w="5949" w:type="dxa"/>
          </w:tcPr>
          <w:p w14:paraId="22156CE5" w14:textId="77777777" w:rsidR="00E66EA0" w:rsidRDefault="00E66EA0" w:rsidP="00430DD0">
            <w:r>
              <w:t>Series 500 Drainage</w:t>
            </w:r>
          </w:p>
        </w:tc>
        <w:tc>
          <w:tcPr>
            <w:tcW w:w="1417" w:type="dxa"/>
          </w:tcPr>
          <w:p w14:paraId="2AFF4A56" w14:textId="77777777" w:rsidR="00E66EA0" w:rsidRDefault="00E66EA0" w:rsidP="00430DD0">
            <w:r>
              <w:t>250,000</w:t>
            </w:r>
          </w:p>
        </w:tc>
        <w:tc>
          <w:tcPr>
            <w:tcW w:w="2268" w:type="dxa"/>
            <w:vMerge/>
          </w:tcPr>
          <w:p w14:paraId="1ED3811D" w14:textId="77777777" w:rsidR="00E66EA0" w:rsidRDefault="00E66EA0" w:rsidP="00430DD0"/>
        </w:tc>
      </w:tr>
      <w:tr w:rsidR="00E66EA0" w14:paraId="25971CDF" w14:textId="77777777" w:rsidTr="00BB5EE7">
        <w:tc>
          <w:tcPr>
            <w:tcW w:w="5949" w:type="dxa"/>
          </w:tcPr>
          <w:p w14:paraId="1214811A" w14:textId="77777777" w:rsidR="00E66EA0" w:rsidRDefault="00E66EA0" w:rsidP="00430DD0">
            <w:r>
              <w:t>Series 600 Earthworks</w:t>
            </w:r>
          </w:p>
        </w:tc>
        <w:tc>
          <w:tcPr>
            <w:tcW w:w="1417" w:type="dxa"/>
          </w:tcPr>
          <w:p w14:paraId="37A96DE8" w14:textId="77777777" w:rsidR="00E66EA0" w:rsidRDefault="00E66EA0" w:rsidP="00430DD0">
            <w:r>
              <w:t>150,000</w:t>
            </w:r>
          </w:p>
        </w:tc>
        <w:tc>
          <w:tcPr>
            <w:tcW w:w="2268" w:type="dxa"/>
            <w:vMerge/>
          </w:tcPr>
          <w:p w14:paraId="79EA1E3E" w14:textId="77777777" w:rsidR="00E66EA0" w:rsidRDefault="00E66EA0" w:rsidP="00430DD0"/>
        </w:tc>
      </w:tr>
      <w:tr w:rsidR="00E66EA0" w14:paraId="33B79C2C" w14:textId="77777777" w:rsidTr="00BB5EE7">
        <w:tc>
          <w:tcPr>
            <w:tcW w:w="5949" w:type="dxa"/>
          </w:tcPr>
          <w:p w14:paraId="313B63AA" w14:textId="77777777" w:rsidR="00E66EA0" w:rsidRDefault="00E66EA0" w:rsidP="00430DD0">
            <w:r>
              <w:t>Series 700 Pavement</w:t>
            </w:r>
          </w:p>
        </w:tc>
        <w:tc>
          <w:tcPr>
            <w:tcW w:w="1417" w:type="dxa"/>
          </w:tcPr>
          <w:p w14:paraId="4E6B43A1" w14:textId="77777777" w:rsidR="00E66EA0" w:rsidRDefault="00E66EA0" w:rsidP="00430DD0">
            <w:r>
              <w:t>600,000</w:t>
            </w:r>
          </w:p>
        </w:tc>
        <w:tc>
          <w:tcPr>
            <w:tcW w:w="2268" w:type="dxa"/>
            <w:vMerge/>
          </w:tcPr>
          <w:p w14:paraId="040E4D49" w14:textId="77777777" w:rsidR="00E66EA0" w:rsidRDefault="00E66EA0" w:rsidP="00430DD0"/>
        </w:tc>
      </w:tr>
      <w:tr w:rsidR="00E66EA0" w14:paraId="77DCD2D2" w14:textId="77777777" w:rsidTr="00BB5EE7">
        <w:tc>
          <w:tcPr>
            <w:tcW w:w="5949" w:type="dxa"/>
          </w:tcPr>
          <w:p w14:paraId="25EF15BC" w14:textId="77777777" w:rsidR="00E66EA0" w:rsidRDefault="00E66EA0" w:rsidP="00430DD0">
            <w:r>
              <w:t>Series 1100 Kerbs Footways and Paved Areas</w:t>
            </w:r>
          </w:p>
        </w:tc>
        <w:tc>
          <w:tcPr>
            <w:tcW w:w="1417" w:type="dxa"/>
          </w:tcPr>
          <w:p w14:paraId="6021874A" w14:textId="77777777" w:rsidR="00E66EA0" w:rsidRDefault="00E66EA0" w:rsidP="00430DD0">
            <w:r>
              <w:t>45,000</w:t>
            </w:r>
          </w:p>
        </w:tc>
        <w:tc>
          <w:tcPr>
            <w:tcW w:w="2268" w:type="dxa"/>
            <w:vMerge/>
          </w:tcPr>
          <w:p w14:paraId="0150125B" w14:textId="77777777" w:rsidR="00E66EA0" w:rsidRDefault="00E66EA0" w:rsidP="00430DD0"/>
        </w:tc>
      </w:tr>
      <w:tr w:rsidR="00E66EA0" w14:paraId="0F49C5F2" w14:textId="77777777" w:rsidTr="00BB5EE7">
        <w:tc>
          <w:tcPr>
            <w:tcW w:w="5949" w:type="dxa"/>
          </w:tcPr>
          <w:p w14:paraId="6D90B11B" w14:textId="77777777" w:rsidR="00E66EA0" w:rsidRDefault="00E66EA0" w:rsidP="00430DD0">
            <w:r>
              <w:lastRenderedPageBreak/>
              <w:t>Series 1200 Traffic Signs and Road Markings</w:t>
            </w:r>
          </w:p>
        </w:tc>
        <w:tc>
          <w:tcPr>
            <w:tcW w:w="1417" w:type="dxa"/>
          </w:tcPr>
          <w:p w14:paraId="62E75710" w14:textId="77777777" w:rsidR="00E66EA0" w:rsidRDefault="00E66EA0" w:rsidP="00430DD0">
            <w:r>
              <w:t>40,000</w:t>
            </w:r>
          </w:p>
        </w:tc>
        <w:tc>
          <w:tcPr>
            <w:tcW w:w="2268" w:type="dxa"/>
            <w:vMerge/>
          </w:tcPr>
          <w:p w14:paraId="6003DD33" w14:textId="77777777" w:rsidR="00E66EA0" w:rsidRDefault="00E66EA0" w:rsidP="00430DD0"/>
        </w:tc>
      </w:tr>
      <w:tr w:rsidR="00E66EA0" w14:paraId="3796E86E" w14:textId="77777777" w:rsidTr="00BB5EE7">
        <w:tc>
          <w:tcPr>
            <w:tcW w:w="5949" w:type="dxa"/>
          </w:tcPr>
          <w:p w14:paraId="1C3B9548" w14:textId="77777777" w:rsidR="00E66EA0" w:rsidRDefault="00E66EA0" w:rsidP="00430DD0">
            <w:r>
              <w:t xml:space="preserve">Utilities Diversions </w:t>
            </w:r>
            <w:r w:rsidRPr="00B42B31">
              <w:rPr>
                <w:i/>
              </w:rPr>
              <w:t>(estimated)</w:t>
            </w:r>
          </w:p>
        </w:tc>
        <w:tc>
          <w:tcPr>
            <w:tcW w:w="1417" w:type="dxa"/>
          </w:tcPr>
          <w:p w14:paraId="34DA9FC2" w14:textId="77777777" w:rsidR="00E66EA0" w:rsidRDefault="00E66EA0" w:rsidP="00430DD0">
            <w:r>
              <w:t>100,000</w:t>
            </w:r>
          </w:p>
        </w:tc>
        <w:tc>
          <w:tcPr>
            <w:tcW w:w="2268" w:type="dxa"/>
            <w:vMerge/>
          </w:tcPr>
          <w:p w14:paraId="422F9C95" w14:textId="77777777" w:rsidR="00E66EA0" w:rsidRDefault="00E66EA0" w:rsidP="00430DD0"/>
        </w:tc>
      </w:tr>
      <w:tr w:rsidR="00E66EA0" w14:paraId="2E716876" w14:textId="77777777" w:rsidTr="00BB5EE7">
        <w:tc>
          <w:tcPr>
            <w:tcW w:w="5949" w:type="dxa"/>
          </w:tcPr>
          <w:p w14:paraId="335F97CF" w14:textId="25FC1374" w:rsidR="00E66EA0" w:rsidRDefault="00E66EA0" w:rsidP="00E66EA0">
            <w:r>
              <w:t>Planning and</w:t>
            </w:r>
            <w:r w:rsidRPr="00E66EA0">
              <w:t xml:space="preserve"> Design (incl</w:t>
            </w:r>
            <w:r w:rsidR="003D2132">
              <w:t>.</w:t>
            </w:r>
            <w:r w:rsidRPr="00E66EA0">
              <w:t xml:space="preserve"> GI &amp; </w:t>
            </w:r>
            <w:proofErr w:type="spellStart"/>
            <w:r w:rsidRPr="00E66EA0">
              <w:t>Topo</w:t>
            </w:r>
            <w:proofErr w:type="spellEnd"/>
            <w:r w:rsidRPr="00E66EA0">
              <w:t>)</w:t>
            </w:r>
            <w:r>
              <w:t xml:space="preserve"> </w:t>
            </w:r>
            <w:r w:rsidRPr="00E66EA0">
              <w:rPr>
                <w:i/>
              </w:rPr>
              <w:t>if applicable</w:t>
            </w:r>
          </w:p>
        </w:tc>
        <w:tc>
          <w:tcPr>
            <w:tcW w:w="1417" w:type="dxa"/>
          </w:tcPr>
          <w:p w14:paraId="754F9D7D" w14:textId="77777777" w:rsidR="00E66EA0" w:rsidRDefault="00E66EA0" w:rsidP="00430DD0">
            <w:r>
              <w:t>120,000</w:t>
            </w:r>
          </w:p>
        </w:tc>
        <w:tc>
          <w:tcPr>
            <w:tcW w:w="2268" w:type="dxa"/>
            <w:vMerge/>
          </w:tcPr>
          <w:p w14:paraId="0A59B495" w14:textId="77777777" w:rsidR="00E66EA0" w:rsidRDefault="00E66EA0" w:rsidP="00430DD0"/>
        </w:tc>
      </w:tr>
      <w:tr w:rsidR="00E66EA0" w14:paraId="5FB52FBE" w14:textId="77777777" w:rsidTr="00BB5EE7">
        <w:tc>
          <w:tcPr>
            <w:tcW w:w="5949" w:type="dxa"/>
          </w:tcPr>
          <w:p w14:paraId="4FC13069" w14:textId="77777777" w:rsidR="00E66EA0" w:rsidRDefault="00E66EA0" w:rsidP="00430DD0">
            <w:r>
              <w:t xml:space="preserve">Land Acquisition Cost </w:t>
            </w:r>
            <w:r w:rsidRPr="00B42B31">
              <w:rPr>
                <w:i/>
              </w:rPr>
              <w:t>(e.g. realignment of a bend)</w:t>
            </w:r>
          </w:p>
        </w:tc>
        <w:tc>
          <w:tcPr>
            <w:tcW w:w="1417" w:type="dxa"/>
          </w:tcPr>
          <w:p w14:paraId="416B192A" w14:textId="77777777" w:rsidR="00E66EA0" w:rsidRDefault="00E66EA0" w:rsidP="00430DD0">
            <w:r>
              <w:t>350,000</w:t>
            </w:r>
          </w:p>
        </w:tc>
        <w:tc>
          <w:tcPr>
            <w:tcW w:w="2268" w:type="dxa"/>
            <w:vMerge/>
          </w:tcPr>
          <w:p w14:paraId="44B1451D" w14:textId="77777777" w:rsidR="00E66EA0" w:rsidRDefault="00E66EA0" w:rsidP="00430DD0"/>
        </w:tc>
      </w:tr>
      <w:tr w:rsidR="00E66EA0" w14:paraId="04CF8566" w14:textId="77777777" w:rsidTr="00BB5EE7">
        <w:tc>
          <w:tcPr>
            <w:tcW w:w="5949" w:type="dxa"/>
          </w:tcPr>
          <w:p w14:paraId="44F56D6E" w14:textId="191C1ED9" w:rsidR="00E66EA0" w:rsidRDefault="00112FD3" w:rsidP="000B4D2B">
            <w:r>
              <w:t>Road Safety Audit</w:t>
            </w:r>
            <w:r w:rsidR="00E66EA0" w:rsidRPr="0047402B">
              <w:rPr>
                <w:i/>
              </w:rPr>
              <w:t>(estimate)</w:t>
            </w:r>
          </w:p>
        </w:tc>
        <w:tc>
          <w:tcPr>
            <w:tcW w:w="1417" w:type="dxa"/>
          </w:tcPr>
          <w:p w14:paraId="1673F3E6" w14:textId="77777777" w:rsidR="00E66EA0" w:rsidRDefault="00E66EA0" w:rsidP="000B4D2B">
            <w:r>
              <w:t>3,000</w:t>
            </w:r>
          </w:p>
        </w:tc>
        <w:tc>
          <w:tcPr>
            <w:tcW w:w="2268" w:type="dxa"/>
            <w:vMerge/>
          </w:tcPr>
          <w:p w14:paraId="79607759" w14:textId="77777777" w:rsidR="00E66EA0" w:rsidRDefault="00E66EA0" w:rsidP="000B4D2B"/>
        </w:tc>
      </w:tr>
      <w:tr w:rsidR="00E66EA0" w14:paraId="307C44F9" w14:textId="77777777" w:rsidTr="00BB5EE7">
        <w:tc>
          <w:tcPr>
            <w:tcW w:w="5949" w:type="dxa"/>
          </w:tcPr>
          <w:p w14:paraId="283D5B78" w14:textId="77777777" w:rsidR="00E66EA0" w:rsidRDefault="00E66EA0" w:rsidP="000B4D2B">
            <w:r>
              <w:t xml:space="preserve">Archaeology </w:t>
            </w:r>
            <w:proofErr w:type="gramStart"/>
            <w:r w:rsidRPr="0047402B">
              <w:rPr>
                <w:i/>
              </w:rPr>
              <w:t>( if</w:t>
            </w:r>
            <w:proofErr w:type="gramEnd"/>
            <w:r w:rsidRPr="0047402B">
              <w:rPr>
                <w:i/>
              </w:rPr>
              <w:t xml:space="preserve"> applicable)</w:t>
            </w:r>
          </w:p>
        </w:tc>
        <w:tc>
          <w:tcPr>
            <w:tcW w:w="1417" w:type="dxa"/>
          </w:tcPr>
          <w:p w14:paraId="54EAD406" w14:textId="77777777" w:rsidR="00E66EA0" w:rsidRDefault="00E66EA0" w:rsidP="000B4D2B">
            <w:r>
              <w:t>-</w:t>
            </w:r>
          </w:p>
        </w:tc>
        <w:tc>
          <w:tcPr>
            <w:tcW w:w="2268" w:type="dxa"/>
            <w:vMerge/>
          </w:tcPr>
          <w:p w14:paraId="4FD4C451" w14:textId="77777777" w:rsidR="00E66EA0" w:rsidRDefault="00E66EA0" w:rsidP="000B4D2B"/>
        </w:tc>
      </w:tr>
      <w:tr w:rsidR="00E66EA0" w14:paraId="27482556" w14:textId="77777777" w:rsidTr="00BB5EE7">
        <w:tc>
          <w:tcPr>
            <w:tcW w:w="5949" w:type="dxa"/>
          </w:tcPr>
          <w:p w14:paraId="2A6ECD5D" w14:textId="77777777" w:rsidR="00E66EA0" w:rsidRDefault="00E66EA0" w:rsidP="000B4D2B">
            <w:pPr>
              <w:jc w:val="left"/>
            </w:pPr>
            <w:r>
              <w:t xml:space="preserve">Other costs </w:t>
            </w:r>
            <w:r w:rsidRPr="00B42B31">
              <w:rPr>
                <w:i/>
              </w:rPr>
              <w:t>(as applicable to scheme scope or complexity</w:t>
            </w:r>
            <w:r>
              <w:rPr>
                <w:i/>
              </w:rPr>
              <w:t xml:space="preserve"> e.g. Project </w:t>
            </w:r>
            <w:r w:rsidR="00BB5EE7">
              <w:rPr>
                <w:i/>
              </w:rPr>
              <w:t>Appraisals</w:t>
            </w:r>
            <w:r w:rsidRPr="00B42B31">
              <w:rPr>
                <w:i/>
              </w:rPr>
              <w:t>)</w:t>
            </w:r>
          </w:p>
        </w:tc>
        <w:tc>
          <w:tcPr>
            <w:tcW w:w="1417" w:type="dxa"/>
          </w:tcPr>
          <w:p w14:paraId="77C93881" w14:textId="77777777" w:rsidR="00E66EA0" w:rsidRDefault="00E66EA0" w:rsidP="000B4D2B">
            <w:r>
              <w:t>-</w:t>
            </w:r>
          </w:p>
        </w:tc>
        <w:tc>
          <w:tcPr>
            <w:tcW w:w="2268" w:type="dxa"/>
            <w:vMerge/>
          </w:tcPr>
          <w:p w14:paraId="7D89B741" w14:textId="77777777" w:rsidR="00E66EA0" w:rsidRDefault="00E66EA0" w:rsidP="000B4D2B"/>
        </w:tc>
      </w:tr>
      <w:tr w:rsidR="00E66EA0" w14:paraId="23B85CAB" w14:textId="77777777" w:rsidTr="00BB5EE7">
        <w:tc>
          <w:tcPr>
            <w:tcW w:w="5949" w:type="dxa"/>
          </w:tcPr>
          <w:p w14:paraId="15CD1D4D" w14:textId="77777777" w:rsidR="00E66EA0" w:rsidRDefault="00E66EA0" w:rsidP="000B4D2B">
            <w:pPr>
              <w:jc w:val="left"/>
            </w:pPr>
            <w:r>
              <w:t xml:space="preserve">Programme risk </w:t>
            </w:r>
            <w:r w:rsidRPr="00E66EA0">
              <w:rPr>
                <w:i/>
              </w:rPr>
              <w:t>(e.g. Accommodation Works if applicable)</w:t>
            </w:r>
          </w:p>
        </w:tc>
        <w:tc>
          <w:tcPr>
            <w:tcW w:w="1417" w:type="dxa"/>
          </w:tcPr>
          <w:p w14:paraId="78E9CA44" w14:textId="77777777" w:rsidR="00E66EA0" w:rsidRDefault="00E66EA0" w:rsidP="000B4D2B">
            <w:r>
              <w:t>5,000</w:t>
            </w:r>
          </w:p>
        </w:tc>
        <w:tc>
          <w:tcPr>
            <w:tcW w:w="2268" w:type="dxa"/>
            <w:vMerge/>
          </w:tcPr>
          <w:p w14:paraId="3C0194DB" w14:textId="77777777" w:rsidR="00E66EA0" w:rsidRDefault="00E66EA0" w:rsidP="000B4D2B"/>
        </w:tc>
      </w:tr>
    </w:tbl>
    <w:p w14:paraId="13D052E6" w14:textId="5D912C76" w:rsidR="00002447" w:rsidRPr="003D2132" w:rsidRDefault="00002447" w:rsidP="00BB5EE7">
      <w:pPr>
        <w:rPr>
          <w:rFonts w:cstheme="minorHAnsi"/>
          <w:szCs w:val="24"/>
        </w:rPr>
      </w:pPr>
      <w:r w:rsidRPr="003D2132">
        <w:rPr>
          <w:rFonts w:cstheme="minorHAnsi"/>
          <w:szCs w:val="24"/>
          <w:highlight w:val="lightGray"/>
        </w:rPr>
        <w:t>[</w:t>
      </w:r>
      <w:r w:rsidR="00031546" w:rsidRPr="003D2132">
        <w:rPr>
          <w:rFonts w:cstheme="minorHAnsi"/>
          <w:szCs w:val="24"/>
          <w:highlight w:val="lightGray"/>
        </w:rPr>
        <w:t xml:space="preserve">TII Publication </w:t>
      </w:r>
      <w:hyperlink r:id="rId20" w:history="1">
        <w:r w:rsidRPr="003D2132">
          <w:rPr>
            <w:rStyle w:val="Hyperlink"/>
            <w:rFonts w:cstheme="minorHAnsi"/>
            <w:szCs w:val="24"/>
            <w:highlight w:val="lightGray"/>
          </w:rPr>
          <w:t>https://www.tiipublications.ie/downloads/</w:t>
        </w:r>
      </w:hyperlink>
      <w:r w:rsidRPr="003D2132">
        <w:rPr>
          <w:rFonts w:cstheme="minorHAnsi"/>
          <w:szCs w:val="24"/>
          <w:highlight w:val="lightGray"/>
        </w:rPr>
        <w:t xml:space="preserve"> for the TII-Cost-Estimating-Datasheets.xlsx and PE-PAG-02021_Unit-6.2-Attachments.zip may assist preparation of the cost estimates.]</w:t>
      </w:r>
    </w:p>
    <w:p w14:paraId="50302C7D" w14:textId="77777777" w:rsidR="00002447" w:rsidRDefault="00002447" w:rsidP="00BB5EE7">
      <w:pPr>
        <w:rPr>
          <w:rFonts w:cstheme="minorHAnsi"/>
          <w:sz w:val="24"/>
          <w:szCs w:val="24"/>
        </w:rPr>
      </w:pPr>
    </w:p>
    <w:p w14:paraId="72C7CE0E" w14:textId="08DD713D" w:rsidR="005D1E5D" w:rsidRPr="00BB5EE7" w:rsidRDefault="005D1E5D" w:rsidP="00BB5EE7">
      <w:pPr>
        <w:rPr>
          <w:rFonts w:cstheme="minorHAnsi"/>
          <w:sz w:val="24"/>
          <w:szCs w:val="24"/>
        </w:rPr>
      </w:pPr>
      <w:r>
        <w:br w:type="page"/>
      </w:r>
    </w:p>
    <w:p w14:paraId="7638E94A" w14:textId="77777777" w:rsidR="005D1E5D" w:rsidRDefault="00DD145F" w:rsidP="005D1E5D">
      <w:pPr>
        <w:pStyle w:val="Heading1"/>
      </w:pPr>
      <w:bookmarkStart w:id="16" w:name="_Toc36108722"/>
      <w:r>
        <w:lastRenderedPageBreak/>
        <w:t>Preferred Option</w:t>
      </w:r>
      <w:bookmarkEnd w:id="16"/>
    </w:p>
    <w:p w14:paraId="005AC5FB" w14:textId="77777777" w:rsidR="007F5F5B" w:rsidRDefault="00523FCA" w:rsidP="00523FCA">
      <w:pPr>
        <w:pStyle w:val="Heading2"/>
      </w:pPr>
      <w:bookmarkStart w:id="17" w:name="_Toc36108723"/>
      <w:r>
        <w:t>Evaluation of Options</w:t>
      </w:r>
      <w:bookmarkEnd w:id="17"/>
    </w:p>
    <w:p w14:paraId="3569D8AB" w14:textId="61934A64" w:rsidR="00A63B40" w:rsidRDefault="00BB5EE7" w:rsidP="005D1E5D">
      <w:pPr>
        <w:spacing w:before="0" w:after="0" w:line="259" w:lineRule="auto"/>
        <w:jc w:val="left"/>
      </w:pPr>
      <w:r w:rsidRPr="00BB5EE7">
        <w:rPr>
          <w:sz w:val="20"/>
          <w:szCs w:val="20"/>
          <w:highlight w:val="lightGray"/>
        </w:rPr>
        <w:t>[</w:t>
      </w:r>
      <w:r w:rsidR="007F5F5B" w:rsidRPr="00BB5EE7">
        <w:rPr>
          <w:sz w:val="20"/>
          <w:szCs w:val="20"/>
          <w:highlight w:val="lightGray"/>
        </w:rPr>
        <w:t xml:space="preserve">This section discusses </w:t>
      </w:r>
      <w:r w:rsidR="007F5F5B" w:rsidRPr="00BB5EE7">
        <w:rPr>
          <w:szCs w:val="20"/>
          <w:highlight w:val="lightGray"/>
        </w:rPr>
        <w:t xml:space="preserve">the estimated </w:t>
      </w:r>
      <w:r w:rsidR="007F5F5B" w:rsidRPr="00BB5EE7">
        <w:rPr>
          <w:sz w:val="20"/>
          <w:szCs w:val="20"/>
          <w:highlight w:val="lightGray"/>
        </w:rPr>
        <w:t xml:space="preserve">collision savings </w:t>
      </w:r>
      <w:r w:rsidR="00112FD3">
        <w:rPr>
          <w:sz w:val="20"/>
          <w:szCs w:val="20"/>
          <w:highlight w:val="lightGray"/>
        </w:rPr>
        <w:t xml:space="preserve">and other benefits </w:t>
      </w:r>
      <w:r w:rsidR="007F5F5B" w:rsidRPr="00BB5EE7">
        <w:rPr>
          <w:sz w:val="20"/>
          <w:szCs w:val="20"/>
          <w:highlight w:val="lightGray"/>
        </w:rPr>
        <w:t xml:space="preserve">for the proposed improvement </w:t>
      </w:r>
      <w:r w:rsidR="00230063" w:rsidRPr="00BB5EE7">
        <w:rPr>
          <w:sz w:val="20"/>
          <w:szCs w:val="20"/>
          <w:highlight w:val="lightGray"/>
        </w:rPr>
        <w:t>options</w:t>
      </w:r>
      <w:r w:rsidR="007F5F5B" w:rsidRPr="00BB5EE7">
        <w:rPr>
          <w:sz w:val="20"/>
          <w:szCs w:val="20"/>
          <w:highlight w:val="lightGray"/>
        </w:rPr>
        <w:t xml:space="preserve"> for the N</w:t>
      </w:r>
      <w:r w:rsidR="00230063" w:rsidRPr="00BB5EE7">
        <w:rPr>
          <w:sz w:val="20"/>
          <w:szCs w:val="20"/>
          <w:highlight w:val="lightGray"/>
        </w:rPr>
        <w:t xml:space="preserve"> XX</w:t>
      </w:r>
      <w:r w:rsidRPr="00BB5EE7">
        <w:rPr>
          <w:sz w:val="20"/>
          <w:szCs w:val="20"/>
          <w:highlight w:val="lightGray"/>
        </w:rPr>
        <w:t xml:space="preserve"> and states the preferred option based on the FYRR and/or CMF]</w:t>
      </w:r>
      <w:r w:rsidR="00230063" w:rsidRPr="00BB5EE7">
        <w:rPr>
          <w:sz w:val="20"/>
          <w:szCs w:val="20"/>
          <w:highlight w:val="lightGray"/>
        </w:rPr>
        <w:t>.</w:t>
      </w:r>
      <w:r w:rsidR="00230063">
        <w:rPr>
          <w:sz w:val="20"/>
          <w:szCs w:val="20"/>
        </w:rPr>
        <w:t xml:space="preserve"> </w:t>
      </w:r>
      <w:r w:rsidR="007F5F5B">
        <w:rPr>
          <w:sz w:val="20"/>
          <w:szCs w:val="20"/>
        </w:rPr>
        <w:t xml:space="preserve"> </w:t>
      </w:r>
    </w:p>
    <w:p w14:paraId="38A9F196" w14:textId="77777777" w:rsidR="009F0E2F" w:rsidRPr="007F5F5B" w:rsidRDefault="007F5F5B" w:rsidP="007F5F5B">
      <w:pPr>
        <w:pStyle w:val="Heading2"/>
      </w:pPr>
      <w:bookmarkStart w:id="18" w:name="_Toc36108724"/>
      <w:r w:rsidRPr="007F5F5B">
        <w:t>Collision Modification Factor</w:t>
      </w:r>
      <w:bookmarkEnd w:id="18"/>
    </w:p>
    <w:p w14:paraId="6AA5EB12" w14:textId="77777777" w:rsidR="007F5F5B" w:rsidRDefault="007F5F5B" w:rsidP="009F0E2F">
      <w:pPr>
        <w:pStyle w:val="Default"/>
        <w:rPr>
          <w:sz w:val="20"/>
          <w:szCs w:val="20"/>
        </w:rPr>
      </w:pPr>
    </w:p>
    <w:p w14:paraId="7A37FABC" w14:textId="324DD93F" w:rsidR="009F0E2F" w:rsidRPr="00BB5EE7" w:rsidRDefault="00BB5EE7" w:rsidP="009F0E2F">
      <w:pPr>
        <w:pStyle w:val="Default"/>
        <w:rPr>
          <w:sz w:val="20"/>
          <w:szCs w:val="20"/>
          <w:highlight w:val="lightGray"/>
        </w:rPr>
      </w:pPr>
      <w:r>
        <w:rPr>
          <w:sz w:val="20"/>
          <w:szCs w:val="20"/>
        </w:rPr>
        <w:t>[</w:t>
      </w:r>
      <w:r w:rsidRPr="00BB5EE7">
        <w:rPr>
          <w:sz w:val="20"/>
          <w:szCs w:val="20"/>
          <w:highlight w:val="lightGray"/>
        </w:rPr>
        <w:t xml:space="preserve">Sample: </w:t>
      </w:r>
      <w:r w:rsidR="007F5F5B" w:rsidRPr="00BB5EE7">
        <w:rPr>
          <w:sz w:val="20"/>
          <w:szCs w:val="20"/>
          <w:highlight w:val="lightGray"/>
        </w:rPr>
        <w:t>The Collision Modification Factor is</w:t>
      </w:r>
      <w:r w:rsidR="009F0E2F" w:rsidRPr="00BB5EE7">
        <w:rPr>
          <w:sz w:val="20"/>
          <w:szCs w:val="20"/>
          <w:highlight w:val="lightGray"/>
        </w:rPr>
        <w:t xml:space="preserve"> </w:t>
      </w:r>
      <w:r w:rsidR="007F5F5B" w:rsidRPr="00BB5EE7">
        <w:rPr>
          <w:sz w:val="20"/>
          <w:szCs w:val="20"/>
          <w:highlight w:val="lightGray"/>
        </w:rPr>
        <w:t>evaluated using</w:t>
      </w:r>
      <w:r w:rsidR="009F0E2F" w:rsidRPr="00BB5EE7">
        <w:rPr>
          <w:sz w:val="20"/>
          <w:szCs w:val="20"/>
          <w:highlight w:val="lightGray"/>
        </w:rPr>
        <w:t xml:space="preserve"> </w:t>
      </w:r>
      <w:proofErr w:type="gramStart"/>
      <w:r w:rsidR="007F5F5B" w:rsidRPr="00BB5EE7">
        <w:rPr>
          <w:sz w:val="20"/>
          <w:szCs w:val="20"/>
          <w:highlight w:val="lightGray"/>
        </w:rPr>
        <w:t>a number of</w:t>
      </w:r>
      <w:proofErr w:type="gramEnd"/>
      <w:r w:rsidR="007F5F5B" w:rsidRPr="00BB5EE7">
        <w:rPr>
          <w:sz w:val="20"/>
          <w:szCs w:val="20"/>
          <w:highlight w:val="lightGray"/>
        </w:rPr>
        <w:t xml:space="preserve"> </w:t>
      </w:r>
      <w:r w:rsidR="00A36C15" w:rsidRPr="00BB5EE7">
        <w:rPr>
          <w:sz w:val="20"/>
          <w:szCs w:val="20"/>
          <w:highlight w:val="lightGray"/>
        </w:rPr>
        <w:t>repositor</w:t>
      </w:r>
      <w:r w:rsidR="00A36C15">
        <w:rPr>
          <w:sz w:val="20"/>
          <w:szCs w:val="20"/>
          <w:highlight w:val="lightGray"/>
        </w:rPr>
        <w:t>ies</w:t>
      </w:r>
      <w:r w:rsidR="00A36C15" w:rsidRPr="00BB5EE7">
        <w:rPr>
          <w:sz w:val="20"/>
          <w:szCs w:val="20"/>
          <w:highlight w:val="lightGray"/>
        </w:rPr>
        <w:t xml:space="preserve"> </w:t>
      </w:r>
      <w:r w:rsidR="009F0E2F" w:rsidRPr="00BB5EE7">
        <w:rPr>
          <w:sz w:val="20"/>
          <w:szCs w:val="20"/>
          <w:highlight w:val="lightGray"/>
        </w:rPr>
        <w:t>inc</w:t>
      </w:r>
      <w:r w:rsidR="007F5F5B" w:rsidRPr="00BB5EE7">
        <w:rPr>
          <w:sz w:val="20"/>
          <w:szCs w:val="20"/>
          <w:highlight w:val="lightGray"/>
        </w:rPr>
        <w:t>l</w:t>
      </w:r>
      <w:r w:rsidR="009F0E2F" w:rsidRPr="00BB5EE7">
        <w:rPr>
          <w:sz w:val="20"/>
          <w:szCs w:val="20"/>
          <w:highlight w:val="lightGray"/>
        </w:rPr>
        <w:t xml:space="preserve">uding </w:t>
      </w:r>
      <w:r w:rsidR="007F5F5B" w:rsidRPr="00BB5EE7">
        <w:rPr>
          <w:sz w:val="20"/>
          <w:szCs w:val="20"/>
          <w:highlight w:val="lightGray"/>
        </w:rPr>
        <w:t>but not limited to the following</w:t>
      </w:r>
      <w:r w:rsidR="009F0E2F" w:rsidRPr="00BB5EE7">
        <w:rPr>
          <w:sz w:val="20"/>
          <w:szCs w:val="20"/>
          <w:highlight w:val="lightGray"/>
        </w:rPr>
        <w:t xml:space="preserve">: </w:t>
      </w:r>
    </w:p>
    <w:p w14:paraId="509AFF66" w14:textId="77777777" w:rsidR="007F5F5B" w:rsidRPr="00BB5EE7" w:rsidRDefault="007F5F5B" w:rsidP="009F0E2F">
      <w:pPr>
        <w:pStyle w:val="Default"/>
        <w:rPr>
          <w:sz w:val="20"/>
          <w:szCs w:val="20"/>
          <w:highlight w:val="lightGray"/>
        </w:rPr>
      </w:pPr>
    </w:p>
    <w:p w14:paraId="6544C4B1" w14:textId="77777777" w:rsidR="009F0E2F" w:rsidRPr="00BB5EE7" w:rsidRDefault="009F0E2F" w:rsidP="007F5F5B">
      <w:pPr>
        <w:pStyle w:val="Default"/>
        <w:numPr>
          <w:ilvl w:val="0"/>
          <w:numId w:val="16"/>
        </w:numPr>
        <w:spacing w:after="26"/>
        <w:rPr>
          <w:sz w:val="20"/>
          <w:szCs w:val="20"/>
          <w:highlight w:val="lightGray"/>
        </w:rPr>
      </w:pPr>
      <w:r w:rsidRPr="00BB5EE7">
        <w:rPr>
          <w:sz w:val="20"/>
          <w:szCs w:val="20"/>
          <w:highlight w:val="lightGray"/>
        </w:rPr>
        <w:t>‘Table I, Road Safety Remedial Measures Programme, Evaluation of Programme 9 to 11, Sc</w:t>
      </w:r>
      <w:r w:rsidR="00230063" w:rsidRPr="00BB5EE7">
        <w:rPr>
          <w:sz w:val="20"/>
          <w:szCs w:val="20"/>
          <w:highlight w:val="lightGray"/>
        </w:rPr>
        <w:t>hemes Implemented between 2004 and</w:t>
      </w:r>
      <w:r w:rsidRPr="00BB5EE7">
        <w:rPr>
          <w:sz w:val="20"/>
          <w:szCs w:val="20"/>
          <w:highlight w:val="lightGray"/>
        </w:rPr>
        <w:t xml:space="preserve"> 2006’, NRA, 2012 </w:t>
      </w:r>
    </w:p>
    <w:p w14:paraId="1A3AB5EF" w14:textId="77777777" w:rsidR="009F0E2F" w:rsidRPr="00BB5EE7" w:rsidRDefault="009F0E2F" w:rsidP="007F5F5B">
      <w:pPr>
        <w:pStyle w:val="Default"/>
        <w:numPr>
          <w:ilvl w:val="0"/>
          <w:numId w:val="16"/>
        </w:numPr>
        <w:spacing w:after="26"/>
        <w:rPr>
          <w:sz w:val="20"/>
          <w:szCs w:val="20"/>
          <w:highlight w:val="lightGray"/>
        </w:rPr>
      </w:pPr>
      <w:r w:rsidRPr="00BB5EE7">
        <w:rPr>
          <w:sz w:val="20"/>
          <w:szCs w:val="20"/>
          <w:highlight w:val="lightGray"/>
        </w:rPr>
        <w:t>PRAC</w:t>
      </w:r>
      <w:r w:rsidR="00230063" w:rsidRPr="00BB5EE7">
        <w:rPr>
          <w:sz w:val="20"/>
          <w:szCs w:val="20"/>
          <w:highlight w:val="lightGray"/>
        </w:rPr>
        <w:t>T -Predicting Road Accidents - A</w:t>
      </w:r>
      <w:r w:rsidRPr="00BB5EE7">
        <w:rPr>
          <w:sz w:val="20"/>
          <w:szCs w:val="20"/>
          <w:highlight w:val="lightGray"/>
        </w:rPr>
        <w:t xml:space="preserve"> Transferable methodology across Europe </w:t>
      </w:r>
    </w:p>
    <w:p w14:paraId="5962606C" w14:textId="77777777" w:rsidR="009F0E2F" w:rsidRPr="00BB5EE7" w:rsidRDefault="009F0E2F" w:rsidP="007F5F5B">
      <w:pPr>
        <w:pStyle w:val="Default"/>
        <w:numPr>
          <w:ilvl w:val="0"/>
          <w:numId w:val="16"/>
        </w:numPr>
        <w:spacing w:after="26"/>
        <w:rPr>
          <w:sz w:val="20"/>
          <w:szCs w:val="20"/>
          <w:highlight w:val="lightGray"/>
        </w:rPr>
      </w:pPr>
      <w:r w:rsidRPr="00BB5EE7">
        <w:rPr>
          <w:sz w:val="20"/>
          <w:szCs w:val="20"/>
          <w:highlight w:val="lightGray"/>
        </w:rPr>
        <w:t xml:space="preserve">CMF Clearing House </w:t>
      </w:r>
    </w:p>
    <w:p w14:paraId="2E19FDD4" w14:textId="77777777" w:rsidR="009F0E2F" w:rsidRPr="00BB5EE7" w:rsidRDefault="009F0E2F" w:rsidP="007F5F5B">
      <w:pPr>
        <w:pStyle w:val="Default"/>
        <w:numPr>
          <w:ilvl w:val="0"/>
          <w:numId w:val="16"/>
        </w:numPr>
        <w:spacing w:after="26"/>
        <w:rPr>
          <w:sz w:val="20"/>
          <w:szCs w:val="20"/>
          <w:highlight w:val="lightGray"/>
        </w:rPr>
      </w:pPr>
      <w:proofErr w:type="spellStart"/>
      <w:r w:rsidRPr="00BB5EE7">
        <w:rPr>
          <w:sz w:val="20"/>
          <w:szCs w:val="20"/>
          <w:highlight w:val="lightGray"/>
        </w:rPr>
        <w:t>Austroads</w:t>
      </w:r>
      <w:proofErr w:type="spellEnd"/>
      <w:r w:rsidRPr="00BB5EE7">
        <w:rPr>
          <w:sz w:val="20"/>
          <w:szCs w:val="20"/>
          <w:highlight w:val="lightGray"/>
        </w:rPr>
        <w:t xml:space="preserve"> </w:t>
      </w:r>
    </w:p>
    <w:p w14:paraId="362B8BC0" w14:textId="77777777" w:rsidR="009F0E2F" w:rsidRPr="00BB5EE7" w:rsidRDefault="009F0E2F" w:rsidP="007F5F5B">
      <w:pPr>
        <w:pStyle w:val="Default"/>
        <w:numPr>
          <w:ilvl w:val="0"/>
          <w:numId w:val="16"/>
        </w:numPr>
        <w:rPr>
          <w:sz w:val="20"/>
          <w:szCs w:val="20"/>
          <w:highlight w:val="lightGray"/>
        </w:rPr>
      </w:pPr>
      <w:r w:rsidRPr="00BB5EE7">
        <w:rPr>
          <w:sz w:val="20"/>
          <w:szCs w:val="20"/>
          <w:highlight w:val="lightGray"/>
        </w:rPr>
        <w:t xml:space="preserve">PIARC </w:t>
      </w:r>
    </w:p>
    <w:p w14:paraId="3F9D2781" w14:textId="77777777" w:rsidR="009F0E2F" w:rsidRPr="00BB5EE7" w:rsidRDefault="009F0E2F" w:rsidP="009F0E2F">
      <w:pPr>
        <w:pStyle w:val="Default"/>
        <w:rPr>
          <w:sz w:val="20"/>
          <w:szCs w:val="20"/>
          <w:highlight w:val="lightGray"/>
        </w:rPr>
      </w:pPr>
    </w:p>
    <w:p w14:paraId="0B016924" w14:textId="2197887A" w:rsidR="009F0E2F" w:rsidRPr="00BB5EE7" w:rsidRDefault="007F5F5B" w:rsidP="009F0E2F">
      <w:pPr>
        <w:pStyle w:val="Default"/>
        <w:rPr>
          <w:sz w:val="20"/>
          <w:szCs w:val="20"/>
          <w:highlight w:val="lightGray"/>
        </w:rPr>
      </w:pPr>
      <w:r w:rsidRPr="00BB5EE7">
        <w:rPr>
          <w:sz w:val="20"/>
          <w:szCs w:val="20"/>
          <w:highlight w:val="lightGray"/>
        </w:rPr>
        <w:t>Based on the main collision types at site XX</w:t>
      </w:r>
      <w:r w:rsidR="009F0E2F" w:rsidRPr="00BB5EE7">
        <w:rPr>
          <w:sz w:val="20"/>
          <w:szCs w:val="20"/>
          <w:highlight w:val="lightGray"/>
        </w:rPr>
        <w:t xml:space="preserve"> </w:t>
      </w:r>
      <w:r w:rsidRPr="00BB5EE7">
        <w:rPr>
          <w:sz w:val="20"/>
          <w:szCs w:val="20"/>
          <w:highlight w:val="lightGray"/>
        </w:rPr>
        <w:t xml:space="preserve">the proposed options </w:t>
      </w:r>
      <w:r w:rsidR="00112FD3">
        <w:rPr>
          <w:sz w:val="20"/>
          <w:szCs w:val="20"/>
          <w:highlight w:val="lightGray"/>
        </w:rPr>
        <w:t>are likely to</w:t>
      </w:r>
      <w:r w:rsidR="00112FD3" w:rsidRPr="00BB5EE7">
        <w:rPr>
          <w:sz w:val="20"/>
          <w:szCs w:val="20"/>
          <w:highlight w:val="lightGray"/>
        </w:rPr>
        <w:t xml:space="preserve"> </w:t>
      </w:r>
      <w:r w:rsidRPr="00BB5EE7">
        <w:rPr>
          <w:sz w:val="20"/>
          <w:szCs w:val="20"/>
          <w:highlight w:val="lightGray"/>
        </w:rPr>
        <w:t>have a positive e</w:t>
      </w:r>
      <w:r w:rsidR="009F0E2F" w:rsidRPr="00BB5EE7">
        <w:rPr>
          <w:sz w:val="20"/>
          <w:szCs w:val="20"/>
          <w:highlight w:val="lightGray"/>
        </w:rPr>
        <w:t xml:space="preserve">ffect </w:t>
      </w:r>
      <w:r w:rsidRPr="00BB5EE7">
        <w:rPr>
          <w:sz w:val="20"/>
          <w:szCs w:val="20"/>
          <w:highlight w:val="lightGray"/>
        </w:rPr>
        <w:t xml:space="preserve">to reduce the main collision types. </w:t>
      </w:r>
      <w:r w:rsidR="009F0E2F" w:rsidRPr="00BB5EE7">
        <w:rPr>
          <w:sz w:val="20"/>
          <w:szCs w:val="20"/>
          <w:highlight w:val="lightGray"/>
        </w:rPr>
        <w:t xml:space="preserve">The </w:t>
      </w:r>
      <w:r w:rsidRPr="00BB5EE7">
        <w:rPr>
          <w:sz w:val="20"/>
          <w:szCs w:val="20"/>
          <w:highlight w:val="lightGray"/>
        </w:rPr>
        <w:t xml:space="preserve">CMF calculated for each option is: </w:t>
      </w:r>
      <w:r w:rsidR="009F0E2F" w:rsidRPr="00BB5EE7">
        <w:rPr>
          <w:sz w:val="20"/>
          <w:szCs w:val="20"/>
          <w:highlight w:val="lightGray"/>
        </w:rPr>
        <w:t xml:space="preserve"> </w:t>
      </w:r>
    </w:p>
    <w:p w14:paraId="502B456C" w14:textId="77777777" w:rsidR="007F5F5B" w:rsidRPr="00BB5EE7" w:rsidRDefault="007F5F5B" w:rsidP="009F0E2F">
      <w:pPr>
        <w:pStyle w:val="Default"/>
        <w:rPr>
          <w:sz w:val="20"/>
          <w:szCs w:val="20"/>
          <w:highlight w:val="lightGray"/>
        </w:rPr>
      </w:pPr>
    </w:p>
    <w:p w14:paraId="271314AE" w14:textId="77777777" w:rsidR="009F0E2F" w:rsidRPr="00BB5EE7" w:rsidRDefault="009F0E2F" w:rsidP="007F5F5B">
      <w:pPr>
        <w:pStyle w:val="Default"/>
        <w:numPr>
          <w:ilvl w:val="0"/>
          <w:numId w:val="17"/>
        </w:numPr>
        <w:spacing w:after="27"/>
        <w:rPr>
          <w:sz w:val="20"/>
          <w:szCs w:val="20"/>
          <w:highlight w:val="lightGray"/>
        </w:rPr>
      </w:pPr>
      <w:r w:rsidRPr="00BB5EE7">
        <w:rPr>
          <w:sz w:val="20"/>
          <w:szCs w:val="20"/>
          <w:highlight w:val="lightGray"/>
        </w:rPr>
        <w:t xml:space="preserve">Option 1 – </w:t>
      </w:r>
      <w:r w:rsidR="007F5F5B" w:rsidRPr="00BB5EE7">
        <w:rPr>
          <w:sz w:val="20"/>
          <w:szCs w:val="20"/>
          <w:highlight w:val="lightGray"/>
        </w:rPr>
        <w:t>XX</w:t>
      </w:r>
      <w:r w:rsidRPr="00BB5EE7">
        <w:rPr>
          <w:sz w:val="20"/>
          <w:szCs w:val="20"/>
          <w:highlight w:val="lightGray"/>
        </w:rPr>
        <w:t xml:space="preserve">% </w:t>
      </w:r>
    </w:p>
    <w:p w14:paraId="220D25E3" w14:textId="77777777" w:rsidR="009F0E2F" w:rsidRPr="00BB5EE7" w:rsidRDefault="009F0E2F" w:rsidP="007F5F5B">
      <w:pPr>
        <w:pStyle w:val="Default"/>
        <w:numPr>
          <w:ilvl w:val="0"/>
          <w:numId w:val="17"/>
        </w:numPr>
        <w:spacing w:after="27"/>
        <w:rPr>
          <w:sz w:val="20"/>
          <w:szCs w:val="20"/>
          <w:highlight w:val="lightGray"/>
        </w:rPr>
      </w:pPr>
      <w:r w:rsidRPr="00BB5EE7">
        <w:rPr>
          <w:sz w:val="20"/>
          <w:szCs w:val="20"/>
          <w:highlight w:val="lightGray"/>
        </w:rPr>
        <w:t xml:space="preserve">Option 2 – </w:t>
      </w:r>
      <w:r w:rsidR="007F5F5B" w:rsidRPr="00BB5EE7">
        <w:rPr>
          <w:sz w:val="20"/>
          <w:szCs w:val="20"/>
          <w:highlight w:val="lightGray"/>
        </w:rPr>
        <w:t>XX</w:t>
      </w:r>
      <w:r w:rsidRPr="00BB5EE7">
        <w:rPr>
          <w:sz w:val="20"/>
          <w:szCs w:val="20"/>
          <w:highlight w:val="lightGray"/>
        </w:rPr>
        <w:t xml:space="preserve">% </w:t>
      </w:r>
    </w:p>
    <w:p w14:paraId="6D7344A9" w14:textId="77777777" w:rsidR="009F0E2F" w:rsidRDefault="009F0E2F" w:rsidP="007F5F5B">
      <w:pPr>
        <w:pStyle w:val="Default"/>
        <w:numPr>
          <w:ilvl w:val="0"/>
          <w:numId w:val="17"/>
        </w:numPr>
        <w:rPr>
          <w:sz w:val="20"/>
          <w:szCs w:val="20"/>
        </w:rPr>
      </w:pPr>
      <w:r w:rsidRPr="00BB5EE7">
        <w:rPr>
          <w:sz w:val="20"/>
          <w:szCs w:val="20"/>
          <w:highlight w:val="lightGray"/>
        </w:rPr>
        <w:t xml:space="preserve">Option 3 – </w:t>
      </w:r>
      <w:r w:rsidR="007F5F5B" w:rsidRPr="00BB5EE7">
        <w:rPr>
          <w:sz w:val="20"/>
          <w:szCs w:val="20"/>
          <w:highlight w:val="lightGray"/>
        </w:rPr>
        <w:t>XX</w:t>
      </w:r>
      <w:proofErr w:type="gramStart"/>
      <w:r w:rsidRPr="00BB5EE7">
        <w:rPr>
          <w:sz w:val="20"/>
          <w:szCs w:val="20"/>
          <w:highlight w:val="lightGray"/>
        </w:rPr>
        <w:t>%</w:t>
      </w:r>
      <w:r>
        <w:rPr>
          <w:sz w:val="20"/>
          <w:szCs w:val="20"/>
        </w:rPr>
        <w:t xml:space="preserve"> </w:t>
      </w:r>
      <w:r w:rsidR="00BB5EE7">
        <w:rPr>
          <w:sz w:val="20"/>
          <w:szCs w:val="20"/>
        </w:rPr>
        <w:t>]</w:t>
      </w:r>
      <w:proofErr w:type="gramEnd"/>
    </w:p>
    <w:p w14:paraId="7A1E075E" w14:textId="77777777" w:rsidR="009F0E2F" w:rsidRDefault="009F0E2F" w:rsidP="009F0E2F">
      <w:pPr>
        <w:pStyle w:val="Default"/>
        <w:rPr>
          <w:sz w:val="20"/>
          <w:szCs w:val="20"/>
        </w:rPr>
      </w:pPr>
    </w:p>
    <w:p w14:paraId="6D0DAAA4" w14:textId="77777777" w:rsidR="007F5F5B" w:rsidRDefault="007F5F5B" w:rsidP="007F5F5B">
      <w:pPr>
        <w:pStyle w:val="Heading2"/>
      </w:pPr>
      <w:bookmarkStart w:id="19" w:name="_Toc36108725"/>
      <w:r>
        <w:t>First Year Rate of Return</w:t>
      </w:r>
      <w:r w:rsidR="00523FCA">
        <w:t xml:space="preserve"> Based on Collision History</w:t>
      </w:r>
      <w:bookmarkEnd w:id="19"/>
    </w:p>
    <w:p w14:paraId="40583B68" w14:textId="4D5B6C0A" w:rsidR="007F5F5B" w:rsidRDefault="00BB5EE7" w:rsidP="007F5F5B">
      <w:pPr>
        <w:rPr>
          <w:szCs w:val="20"/>
        </w:rPr>
      </w:pPr>
      <w:r w:rsidRPr="00BB5EE7">
        <w:rPr>
          <w:szCs w:val="20"/>
          <w:highlight w:val="lightGray"/>
        </w:rPr>
        <w:t xml:space="preserve">[Sample: </w:t>
      </w:r>
      <w:r w:rsidR="00230063" w:rsidRPr="00BB5EE7">
        <w:rPr>
          <w:szCs w:val="20"/>
          <w:highlight w:val="lightGray"/>
        </w:rPr>
        <w:t xml:space="preserve">First Year Rate of Return (FYRR) was used to assess </w:t>
      </w:r>
      <w:r w:rsidR="00A36C15">
        <w:rPr>
          <w:szCs w:val="20"/>
          <w:highlight w:val="lightGray"/>
        </w:rPr>
        <w:t>each</w:t>
      </w:r>
      <w:r w:rsidR="00A36C15" w:rsidRPr="00BB5EE7">
        <w:rPr>
          <w:szCs w:val="20"/>
          <w:highlight w:val="lightGray"/>
        </w:rPr>
        <w:t xml:space="preserve"> </w:t>
      </w:r>
      <w:r w:rsidR="00230063" w:rsidRPr="00BB5EE7">
        <w:rPr>
          <w:szCs w:val="20"/>
          <w:highlight w:val="lightGray"/>
        </w:rPr>
        <w:t>option</w:t>
      </w:r>
      <w:r w:rsidR="00A36C15">
        <w:rPr>
          <w:szCs w:val="20"/>
          <w:highlight w:val="lightGray"/>
        </w:rPr>
        <w:t>’</w:t>
      </w:r>
      <w:r w:rsidR="00230063" w:rsidRPr="00BB5EE7">
        <w:rPr>
          <w:szCs w:val="20"/>
          <w:highlight w:val="lightGray"/>
        </w:rPr>
        <w:t>s likely return generated in the first year of a road safety initiative implementation as follows:</w:t>
      </w:r>
      <w:r w:rsidRPr="00BB5EE7">
        <w:rPr>
          <w:szCs w:val="20"/>
          <w:highlight w:val="lightGray"/>
        </w:rPr>
        <w:t>]</w:t>
      </w:r>
    </w:p>
    <w:p w14:paraId="13EBD8EE" w14:textId="77777777" w:rsidR="00230063" w:rsidRPr="00230063" w:rsidRDefault="00230063" w:rsidP="007F5F5B">
      <w:pPr>
        <w:rPr>
          <w:sz w:val="24"/>
        </w:rPr>
      </w:pPr>
    </w:p>
    <w:p w14:paraId="59EDD543" w14:textId="77777777" w:rsidR="00230063" w:rsidRPr="00BB5EE7" w:rsidRDefault="00DC3E4F" w:rsidP="007F5F5B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highlight w:val="lightGray"/>
                </w:rPr>
              </m:ctrlPr>
            </m:fPr>
            <m:num>
              <m:r>
                <w:rPr>
                  <w:rFonts w:ascii="Cambria Math" w:hAnsi="Cambria Math"/>
                  <w:highlight w:val="lightGray"/>
                </w:rPr>
                <m:t>Annual Collision Savings ×Collision Cost ×100</m:t>
              </m:r>
            </m:num>
            <m:den>
              <m:r>
                <w:rPr>
                  <w:rFonts w:ascii="Cambria Math" w:hAnsi="Cambria Math"/>
                  <w:highlight w:val="lightGray"/>
                </w:rPr>
                <m:t>Scheme Costs</m:t>
              </m:r>
            </m:den>
          </m:f>
          <m:r>
            <w:rPr>
              <w:rFonts w:ascii="Cambria Math" w:hAnsi="Cambria Math"/>
              <w:highlight w:val="lightGray"/>
            </w:rPr>
            <m:t xml:space="preserve"> =FYRR</m:t>
          </m:r>
        </m:oMath>
      </m:oMathPara>
    </w:p>
    <w:p w14:paraId="141B4B07" w14:textId="77777777" w:rsidR="00BB5EE7" w:rsidRPr="00230063" w:rsidRDefault="00BB5EE7" w:rsidP="007F5F5B"/>
    <w:p w14:paraId="7619FD4B" w14:textId="77777777" w:rsidR="00230063" w:rsidRDefault="00BB5EE7" w:rsidP="007F5F5B">
      <w:r w:rsidRPr="00BB5EE7">
        <w:rPr>
          <w:highlight w:val="lightGray"/>
        </w:rPr>
        <w:t>[Sample comparison table]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136"/>
        <w:gridCol w:w="1964"/>
        <w:gridCol w:w="1964"/>
        <w:gridCol w:w="1764"/>
      </w:tblGrid>
      <w:tr w:rsidR="000A7BA4" w14:paraId="44ED938D" w14:textId="77777777" w:rsidTr="0047402B">
        <w:trPr>
          <w:trHeight w:val="835"/>
        </w:trPr>
        <w:tc>
          <w:tcPr>
            <w:tcW w:w="2547" w:type="dxa"/>
            <w:shd w:val="clear" w:color="auto" w:fill="BDD6EE" w:themeFill="accent1" w:themeFillTint="66"/>
          </w:tcPr>
          <w:p w14:paraId="5E171776" w14:textId="77777777" w:rsidR="000A7BA4" w:rsidRDefault="000A7BA4" w:rsidP="000B4D2B">
            <w:r>
              <w:t xml:space="preserve">Description </w:t>
            </w:r>
          </w:p>
        </w:tc>
        <w:tc>
          <w:tcPr>
            <w:tcW w:w="2136" w:type="dxa"/>
            <w:shd w:val="clear" w:color="auto" w:fill="BDD6EE" w:themeFill="accent1" w:themeFillTint="66"/>
          </w:tcPr>
          <w:p w14:paraId="36EBF564" w14:textId="77777777" w:rsidR="000A7BA4" w:rsidRDefault="000A7BA4" w:rsidP="000B4D2B">
            <w:r>
              <w:t>Annual Collision Saving</w:t>
            </w:r>
          </w:p>
        </w:tc>
        <w:tc>
          <w:tcPr>
            <w:tcW w:w="1964" w:type="dxa"/>
            <w:shd w:val="clear" w:color="auto" w:fill="BDD6EE" w:themeFill="accent1" w:themeFillTint="66"/>
          </w:tcPr>
          <w:p w14:paraId="1531C9E8" w14:textId="262D2D13" w:rsidR="000A7BA4" w:rsidRDefault="000A7BA4" w:rsidP="000B4D2B">
            <w:r>
              <w:t>Average Collision Cost</w:t>
            </w:r>
            <w:r w:rsidR="002E1C5C">
              <w:t>*</w:t>
            </w:r>
            <w:r w:rsidR="00D16C94">
              <w:t xml:space="preserve"> €</w:t>
            </w:r>
          </w:p>
        </w:tc>
        <w:tc>
          <w:tcPr>
            <w:tcW w:w="1964" w:type="dxa"/>
            <w:shd w:val="clear" w:color="auto" w:fill="BDD6EE" w:themeFill="accent1" w:themeFillTint="66"/>
          </w:tcPr>
          <w:p w14:paraId="321B952F" w14:textId="77777777" w:rsidR="000A7BA4" w:rsidRDefault="000A7BA4" w:rsidP="000B4D2B">
            <w:r>
              <w:t>Scheme Cost</w:t>
            </w:r>
            <w:r w:rsidR="00D16C94">
              <w:t xml:space="preserve"> €</w:t>
            </w:r>
          </w:p>
        </w:tc>
        <w:tc>
          <w:tcPr>
            <w:tcW w:w="1764" w:type="dxa"/>
            <w:shd w:val="clear" w:color="auto" w:fill="BDD6EE" w:themeFill="accent1" w:themeFillTint="66"/>
          </w:tcPr>
          <w:p w14:paraId="673705FC" w14:textId="670D2C3F" w:rsidR="000A7BA4" w:rsidRDefault="000A7BA4" w:rsidP="000B4D2B">
            <w:r>
              <w:t>FYRR</w:t>
            </w:r>
            <w:r w:rsidR="000F1922">
              <w:t>**</w:t>
            </w:r>
            <w:r w:rsidR="00D16C94">
              <w:t xml:space="preserve"> (%)</w:t>
            </w:r>
          </w:p>
        </w:tc>
      </w:tr>
      <w:tr w:rsidR="000A7BA4" w14:paraId="06568C87" w14:textId="77777777" w:rsidTr="0047402B">
        <w:tc>
          <w:tcPr>
            <w:tcW w:w="2547" w:type="dxa"/>
          </w:tcPr>
          <w:p w14:paraId="69425D7D" w14:textId="77777777" w:rsidR="000A7BA4" w:rsidRDefault="000A7BA4" w:rsidP="000A7BA4">
            <w:r>
              <w:t>Option 1</w:t>
            </w:r>
          </w:p>
        </w:tc>
        <w:tc>
          <w:tcPr>
            <w:tcW w:w="2136" w:type="dxa"/>
          </w:tcPr>
          <w:p w14:paraId="32097960" w14:textId="77777777" w:rsidR="000A7BA4" w:rsidRPr="00064362" w:rsidRDefault="000A7BA4" w:rsidP="00D16C94">
            <w:pPr>
              <w:jc w:val="center"/>
            </w:pPr>
            <w:r w:rsidRPr="00064362">
              <w:t>0.09</w:t>
            </w:r>
          </w:p>
        </w:tc>
        <w:tc>
          <w:tcPr>
            <w:tcW w:w="1964" w:type="dxa"/>
          </w:tcPr>
          <w:p w14:paraId="3082201B" w14:textId="589D2EE6" w:rsidR="000A7BA4" w:rsidRPr="00064362" w:rsidRDefault="000A7BA4" w:rsidP="00D16C94">
            <w:pPr>
              <w:jc w:val="center"/>
            </w:pPr>
            <w:r w:rsidRPr="00064362">
              <w:t>162000</w:t>
            </w:r>
            <w:r w:rsidR="000F1922">
              <w:t>*</w:t>
            </w:r>
          </w:p>
        </w:tc>
        <w:tc>
          <w:tcPr>
            <w:tcW w:w="1964" w:type="dxa"/>
          </w:tcPr>
          <w:p w14:paraId="0B16898C" w14:textId="474C8C8E" w:rsidR="000A7BA4" w:rsidRPr="00064362" w:rsidRDefault="0090755B" w:rsidP="0090755B">
            <w:pPr>
              <w:jc w:val="center"/>
            </w:pPr>
            <w:r w:rsidRPr="00064362">
              <w:t>4</w:t>
            </w:r>
            <w:r>
              <w:t>9</w:t>
            </w:r>
            <w:r w:rsidRPr="00064362">
              <w:t>000</w:t>
            </w:r>
          </w:p>
        </w:tc>
        <w:tc>
          <w:tcPr>
            <w:tcW w:w="1764" w:type="dxa"/>
          </w:tcPr>
          <w:p w14:paraId="7AA77C40" w14:textId="5EB90404" w:rsidR="000A7BA4" w:rsidRPr="00064362" w:rsidRDefault="0090755B" w:rsidP="0090755B">
            <w:pPr>
              <w:jc w:val="center"/>
            </w:pPr>
            <w:r>
              <w:t>29.8</w:t>
            </w:r>
          </w:p>
        </w:tc>
      </w:tr>
      <w:tr w:rsidR="000A7BA4" w14:paraId="33F3D238" w14:textId="77777777" w:rsidTr="0047402B">
        <w:tc>
          <w:tcPr>
            <w:tcW w:w="2547" w:type="dxa"/>
          </w:tcPr>
          <w:p w14:paraId="4159D276" w14:textId="77777777" w:rsidR="000A7BA4" w:rsidRDefault="000A7BA4" w:rsidP="000A7BA4">
            <w:r>
              <w:t>Option 2</w:t>
            </w:r>
          </w:p>
        </w:tc>
        <w:tc>
          <w:tcPr>
            <w:tcW w:w="2136" w:type="dxa"/>
          </w:tcPr>
          <w:p w14:paraId="2DEBD448" w14:textId="77777777" w:rsidR="000A7BA4" w:rsidRPr="00064362" w:rsidRDefault="000A7BA4" w:rsidP="00D16C94">
            <w:pPr>
              <w:jc w:val="center"/>
            </w:pPr>
            <w:r w:rsidRPr="00064362">
              <w:t>0.18</w:t>
            </w:r>
          </w:p>
        </w:tc>
        <w:tc>
          <w:tcPr>
            <w:tcW w:w="1964" w:type="dxa"/>
          </w:tcPr>
          <w:p w14:paraId="4B3B98B6" w14:textId="371F32F7" w:rsidR="000A7BA4" w:rsidRPr="00064362" w:rsidRDefault="000A7BA4" w:rsidP="00D16C94">
            <w:pPr>
              <w:jc w:val="center"/>
            </w:pPr>
            <w:r w:rsidRPr="00064362">
              <w:t>162000</w:t>
            </w:r>
            <w:r w:rsidR="000F1922">
              <w:t>*</w:t>
            </w:r>
          </w:p>
        </w:tc>
        <w:tc>
          <w:tcPr>
            <w:tcW w:w="1964" w:type="dxa"/>
          </w:tcPr>
          <w:p w14:paraId="485E4DB1" w14:textId="77777777" w:rsidR="000A7BA4" w:rsidRPr="00064362" w:rsidRDefault="000A7BA4" w:rsidP="00D16C94">
            <w:pPr>
              <w:jc w:val="center"/>
            </w:pPr>
            <w:r w:rsidRPr="00064362">
              <w:t>1465000</w:t>
            </w:r>
          </w:p>
        </w:tc>
        <w:tc>
          <w:tcPr>
            <w:tcW w:w="1764" w:type="dxa"/>
          </w:tcPr>
          <w:p w14:paraId="64D75564" w14:textId="77777777" w:rsidR="000A7BA4" w:rsidRPr="00064362" w:rsidRDefault="00876D4F" w:rsidP="00D16C94">
            <w:pPr>
              <w:jc w:val="center"/>
            </w:pPr>
            <w:r>
              <w:t>2</w:t>
            </w:r>
          </w:p>
        </w:tc>
      </w:tr>
      <w:tr w:rsidR="000A7BA4" w14:paraId="410CD347" w14:textId="77777777" w:rsidTr="0047402B">
        <w:tc>
          <w:tcPr>
            <w:tcW w:w="2547" w:type="dxa"/>
          </w:tcPr>
          <w:p w14:paraId="2BD46F9C" w14:textId="77777777" w:rsidR="000A7BA4" w:rsidRDefault="000A7BA4" w:rsidP="000A7BA4">
            <w:r>
              <w:t>Option 3</w:t>
            </w:r>
          </w:p>
        </w:tc>
        <w:tc>
          <w:tcPr>
            <w:tcW w:w="2136" w:type="dxa"/>
          </w:tcPr>
          <w:p w14:paraId="0FCA6F2B" w14:textId="77777777" w:rsidR="000A7BA4" w:rsidRPr="00064362" w:rsidRDefault="000A7BA4" w:rsidP="00D16C94">
            <w:pPr>
              <w:jc w:val="center"/>
            </w:pPr>
            <w:r w:rsidRPr="00064362">
              <w:t>0.4</w:t>
            </w:r>
          </w:p>
        </w:tc>
        <w:tc>
          <w:tcPr>
            <w:tcW w:w="1964" w:type="dxa"/>
          </w:tcPr>
          <w:p w14:paraId="641780A3" w14:textId="3A321A57" w:rsidR="000A7BA4" w:rsidRPr="00064362" w:rsidRDefault="000A7BA4" w:rsidP="00D16C94">
            <w:pPr>
              <w:jc w:val="center"/>
            </w:pPr>
            <w:r w:rsidRPr="00064362">
              <w:t>162000</w:t>
            </w:r>
            <w:r w:rsidR="000F1922">
              <w:t>*</w:t>
            </w:r>
          </w:p>
        </w:tc>
        <w:tc>
          <w:tcPr>
            <w:tcW w:w="1964" w:type="dxa"/>
          </w:tcPr>
          <w:p w14:paraId="74AEDA02" w14:textId="7ADC04E3" w:rsidR="000A7BA4" w:rsidRPr="00064362" w:rsidRDefault="0090755B" w:rsidP="00D37DC1">
            <w:pPr>
              <w:jc w:val="center"/>
            </w:pPr>
            <w:r>
              <w:t>1893000</w:t>
            </w:r>
          </w:p>
        </w:tc>
        <w:tc>
          <w:tcPr>
            <w:tcW w:w="1764" w:type="dxa"/>
          </w:tcPr>
          <w:p w14:paraId="72EE7509" w14:textId="65B466D5" w:rsidR="000A7BA4" w:rsidRDefault="0090755B" w:rsidP="00D16C94">
            <w:pPr>
              <w:jc w:val="center"/>
            </w:pPr>
            <w:r>
              <w:t>3.4</w:t>
            </w:r>
          </w:p>
        </w:tc>
      </w:tr>
    </w:tbl>
    <w:p w14:paraId="2412321F" w14:textId="13473F53" w:rsidR="003B3BD2" w:rsidRPr="003D2132" w:rsidRDefault="002E1C5C" w:rsidP="00BB5EE7">
      <w:pPr>
        <w:spacing w:before="0" w:after="160" w:line="259" w:lineRule="auto"/>
        <w:jc w:val="left"/>
        <w:rPr>
          <w:highlight w:val="lightGray"/>
        </w:rPr>
      </w:pPr>
      <w:r>
        <w:rPr>
          <w:highlight w:val="lightGray"/>
        </w:rPr>
        <w:t>[</w:t>
      </w:r>
      <w:proofErr w:type="gramStart"/>
      <w:r w:rsidR="000F1922" w:rsidRPr="003D2132">
        <w:rPr>
          <w:highlight w:val="lightGray"/>
        </w:rPr>
        <w:t>Notes</w:t>
      </w:r>
      <w:r w:rsidR="003D2132">
        <w:rPr>
          <w:highlight w:val="lightGray"/>
        </w:rPr>
        <w:t xml:space="preserve"> :</w:t>
      </w:r>
      <w:proofErr w:type="gramEnd"/>
    </w:p>
    <w:p w14:paraId="6E172985" w14:textId="6CF2FBA0" w:rsidR="003D2132" w:rsidRPr="002E1C5C" w:rsidRDefault="000F1922" w:rsidP="003D2132">
      <w:pPr>
        <w:spacing w:before="0" w:after="160" w:line="259" w:lineRule="auto"/>
        <w:jc w:val="left"/>
        <w:rPr>
          <w:highlight w:val="lightGray"/>
        </w:rPr>
      </w:pPr>
      <w:r w:rsidRPr="002E1C5C">
        <w:rPr>
          <w:b/>
          <w:highlight w:val="lightGray"/>
        </w:rPr>
        <w:t>*</w:t>
      </w:r>
      <w:r w:rsidR="003D2132" w:rsidRPr="002E1C5C">
        <w:rPr>
          <w:b/>
          <w:highlight w:val="lightGray"/>
        </w:rPr>
        <w:t xml:space="preserve"> (Sample </w:t>
      </w:r>
      <w:r w:rsidRPr="002E1C5C">
        <w:rPr>
          <w:b/>
          <w:highlight w:val="lightGray"/>
        </w:rPr>
        <w:t>For illustration only</w:t>
      </w:r>
      <w:r w:rsidR="003D2132" w:rsidRPr="002E1C5C">
        <w:rPr>
          <w:b/>
          <w:highlight w:val="lightGray"/>
        </w:rPr>
        <w:t>)-</w:t>
      </w:r>
      <w:r w:rsidR="003D2132" w:rsidRPr="002E1C5C">
        <w:rPr>
          <w:highlight w:val="lightGray"/>
        </w:rPr>
        <w:t xml:space="preserve"> To calculate Average Collision Costs use the methodology in Chapter 5 of ‘A Guide to Road Safety Engineering in Ireland (1996) Government. Publications Office. Dublin.</w:t>
      </w:r>
    </w:p>
    <w:p w14:paraId="33D9A293" w14:textId="25639485" w:rsidR="003D2132" w:rsidRDefault="003D2132" w:rsidP="003D2132">
      <w:pPr>
        <w:spacing w:before="0" w:after="160" w:line="259" w:lineRule="auto"/>
        <w:jc w:val="left"/>
        <w:rPr>
          <w:highlight w:val="lightGray"/>
        </w:rPr>
      </w:pPr>
      <w:r w:rsidRPr="003D2132">
        <w:rPr>
          <w:highlight w:val="lightGray"/>
        </w:rPr>
        <w:t xml:space="preserve">(Source: </w:t>
      </w:r>
      <w:hyperlink r:id="rId21" w:history="1">
        <w:r w:rsidRPr="003D2132">
          <w:rPr>
            <w:color w:val="0000FF"/>
            <w:highlight w:val="lightGray"/>
            <w:u w:val="single"/>
          </w:rPr>
          <w:t>http://www.rmo.ie/uploads/8/2/1/0/821068/aguidetoroadsafetyengineeringinireland1996.pdf</w:t>
        </w:r>
      </w:hyperlink>
      <w:r w:rsidRPr="003D2132">
        <w:rPr>
          <w:highlight w:val="lightGray"/>
        </w:rPr>
        <w:t>)</w:t>
      </w:r>
      <w:r>
        <w:rPr>
          <w:highlight w:val="lightGray"/>
        </w:rPr>
        <w:t xml:space="preserve"> </w:t>
      </w:r>
    </w:p>
    <w:p w14:paraId="47B2A448" w14:textId="78458123" w:rsidR="00C05A37" w:rsidRPr="003D2132" w:rsidRDefault="002B4B25" w:rsidP="00F914C4">
      <w:pPr>
        <w:spacing w:before="0" w:after="160" w:line="259" w:lineRule="auto"/>
        <w:jc w:val="left"/>
        <w:rPr>
          <w:highlight w:val="lightGray"/>
        </w:rPr>
      </w:pPr>
      <w:r>
        <w:rPr>
          <w:highlight w:val="lightGray"/>
        </w:rPr>
        <w:lastRenderedPageBreak/>
        <w:t>I</w:t>
      </w:r>
      <w:r w:rsidR="00C05A37" w:rsidRPr="003D2132">
        <w:rPr>
          <w:highlight w:val="lightGray"/>
        </w:rPr>
        <w:t xml:space="preserve">njury collision </w:t>
      </w:r>
      <w:r w:rsidR="00F914C4" w:rsidRPr="003D2132">
        <w:rPr>
          <w:highlight w:val="lightGray"/>
        </w:rPr>
        <w:t>costs are published by the Road Safety Authority in the</w:t>
      </w:r>
      <w:r w:rsidR="00800A6E" w:rsidRPr="003D2132">
        <w:rPr>
          <w:highlight w:val="lightGray"/>
        </w:rPr>
        <w:t xml:space="preserve"> </w:t>
      </w:r>
      <w:r w:rsidR="00F914C4" w:rsidRPr="003D2132">
        <w:rPr>
          <w:highlight w:val="lightGray"/>
        </w:rPr>
        <w:t xml:space="preserve">Road Casualty and Collision Report </w:t>
      </w:r>
      <w:r w:rsidR="00F6086F" w:rsidRPr="003D2132">
        <w:rPr>
          <w:highlight w:val="lightGray"/>
        </w:rPr>
        <w:t>available</w:t>
      </w:r>
      <w:r w:rsidR="00F914C4" w:rsidRPr="003D2132">
        <w:rPr>
          <w:highlight w:val="lightGray"/>
        </w:rPr>
        <w:t xml:space="preserve"> at</w:t>
      </w:r>
      <w:r w:rsidR="00F6086F" w:rsidRPr="003D2132">
        <w:rPr>
          <w:highlight w:val="lightGray"/>
        </w:rPr>
        <w:t xml:space="preserve"> </w:t>
      </w:r>
      <w:hyperlink r:id="rId22" w:history="1">
        <w:r w:rsidR="00F914C4" w:rsidRPr="003D2132">
          <w:rPr>
            <w:rStyle w:val="Hyperlink"/>
            <w:highlight w:val="lightGray"/>
          </w:rPr>
          <w:t>www.rsa.ie</w:t>
        </w:r>
      </w:hyperlink>
      <w:r w:rsidR="00F914C4" w:rsidRPr="003D2132">
        <w:rPr>
          <w:color w:val="0000FF"/>
          <w:highlight w:val="lightGray"/>
          <w:u w:val="single"/>
        </w:rPr>
        <w:t>.</w:t>
      </w:r>
    </w:p>
    <w:p w14:paraId="5DC3C019" w14:textId="77777777" w:rsidR="003D2132" w:rsidRDefault="000F1922" w:rsidP="00BB5EE7">
      <w:pPr>
        <w:spacing w:before="0" w:after="160" w:line="259" w:lineRule="auto"/>
        <w:jc w:val="left"/>
        <w:rPr>
          <w:highlight w:val="lightGray"/>
        </w:rPr>
      </w:pPr>
      <w:r w:rsidRPr="003D2132">
        <w:rPr>
          <w:b/>
          <w:highlight w:val="lightGray"/>
        </w:rPr>
        <w:t>**</w:t>
      </w:r>
      <w:r w:rsidR="003D2132">
        <w:rPr>
          <w:b/>
          <w:highlight w:val="lightGray"/>
        </w:rPr>
        <w:t xml:space="preserve"> FYRR - </w:t>
      </w:r>
      <w:r w:rsidRPr="003D2132">
        <w:rPr>
          <w:highlight w:val="lightGray"/>
        </w:rPr>
        <w:t xml:space="preserve">For guidance on the calculation of the FYRR please refer to </w:t>
      </w:r>
      <w:r w:rsidR="00C05A37" w:rsidRPr="003D2132">
        <w:rPr>
          <w:highlight w:val="lightGray"/>
        </w:rPr>
        <w:t xml:space="preserve">Chapter 5 of ‘A Guide to Road Safety Engineering in Ireland (1996) Government. Publications Office. Dublin. </w:t>
      </w:r>
    </w:p>
    <w:p w14:paraId="22BED0D8" w14:textId="1D781F37" w:rsidR="00C468E4" w:rsidRPr="003D2132" w:rsidRDefault="00C05A37" w:rsidP="00BB5EE7">
      <w:pPr>
        <w:spacing w:before="0" w:after="160" w:line="259" w:lineRule="auto"/>
        <w:jc w:val="left"/>
        <w:rPr>
          <w:highlight w:val="lightGray"/>
        </w:rPr>
      </w:pPr>
      <w:r w:rsidRPr="003D2132">
        <w:rPr>
          <w:highlight w:val="lightGray"/>
        </w:rPr>
        <w:t xml:space="preserve">(Source: </w:t>
      </w:r>
      <w:hyperlink r:id="rId23" w:history="1">
        <w:r w:rsidR="003D2132" w:rsidRPr="00287FAC">
          <w:rPr>
            <w:rStyle w:val="Hyperlink"/>
            <w:highlight w:val="lightGray"/>
          </w:rPr>
          <w:t>http://www.rmo.ie/uploads/8/2/1/0/821068/aguidetoroadsafetyengineeringinireland1996.pdf</w:t>
        </w:r>
      </w:hyperlink>
      <w:r w:rsidRPr="003D2132">
        <w:rPr>
          <w:highlight w:val="lightGray"/>
        </w:rPr>
        <w:t>)</w:t>
      </w:r>
      <w:r w:rsidR="002E1C5C">
        <w:rPr>
          <w:highlight w:val="lightGray"/>
        </w:rPr>
        <w:t>]</w:t>
      </w:r>
    </w:p>
    <w:p w14:paraId="1E38D361" w14:textId="77777777" w:rsidR="00B12601" w:rsidRPr="00EC0F46" w:rsidRDefault="00470254" w:rsidP="001D7C38">
      <w:pPr>
        <w:pStyle w:val="Heading1"/>
      </w:pPr>
      <w:bookmarkStart w:id="20" w:name="_Toc36108726"/>
      <w:r>
        <w:t>Programme</w:t>
      </w:r>
      <w:bookmarkEnd w:id="20"/>
    </w:p>
    <w:p w14:paraId="0511E225" w14:textId="77777777" w:rsidR="00470254" w:rsidRDefault="00470254">
      <w:pPr>
        <w:spacing w:before="0" w:after="160" w:line="259" w:lineRule="auto"/>
        <w:jc w:val="left"/>
      </w:pPr>
    </w:p>
    <w:p w14:paraId="1A1D57DF" w14:textId="46BEF807" w:rsidR="009F0E2F" w:rsidRPr="007F7F6B" w:rsidRDefault="00BB5EE7">
      <w:pPr>
        <w:spacing w:before="0" w:after="160" w:line="259" w:lineRule="auto"/>
        <w:jc w:val="left"/>
      </w:pPr>
      <w:r w:rsidRPr="00BB5EE7">
        <w:rPr>
          <w:highlight w:val="lightGray"/>
        </w:rPr>
        <w:t>[</w:t>
      </w:r>
      <w:r w:rsidR="007F7F6B" w:rsidRPr="00BB5EE7">
        <w:rPr>
          <w:highlight w:val="lightGray"/>
        </w:rPr>
        <w:t>This section should set out the programme</w:t>
      </w:r>
      <w:r w:rsidR="009F0E2F" w:rsidRPr="00BB5EE7">
        <w:rPr>
          <w:highlight w:val="lightGray"/>
        </w:rPr>
        <w:t xml:space="preserve"> </w:t>
      </w:r>
      <w:r w:rsidR="00A36C15" w:rsidRPr="00BB5EE7">
        <w:rPr>
          <w:highlight w:val="lightGray"/>
        </w:rPr>
        <w:t>th</w:t>
      </w:r>
      <w:r w:rsidR="00A36C15">
        <w:rPr>
          <w:highlight w:val="lightGray"/>
        </w:rPr>
        <w:t>at</w:t>
      </w:r>
      <w:r w:rsidR="00A36C15" w:rsidRPr="00BB5EE7">
        <w:rPr>
          <w:highlight w:val="lightGray"/>
        </w:rPr>
        <w:t xml:space="preserve"> </w:t>
      </w:r>
      <w:r w:rsidR="009F0E2F" w:rsidRPr="00BB5EE7">
        <w:rPr>
          <w:highlight w:val="lightGray"/>
        </w:rPr>
        <w:t>XX County Council intend to implement</w:t>
      </w:r>
      <w:r w:rsidRPr="00BB5EE7">
        <w:rPr>
          <w:highlight w:val="lightGray"/>
        </w:rPr>
        <w:t xml:space="preserve"> for the preferred option</w:t>
      </w:r>
      <w:r w:rsidR="009F0E2F" w:rsidRPr="00BB5EE7">
        <w:rPr>
          <w:highlight w:val="lightGray"/>
        </w:rPr>
        <w:t>.</w:t>
      </w:r>
      <w:r w:rsidRPr="00BB5EE7">
        <w:rPr>
          <w:highlight w:val="lightGray"/>
        </w:rPr>
        <w:t>]</w:t>
      </w:r>
      <w:r w:rsidR="009F0E2F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2977"/>
        <w:gridCol w:w="2948"/>
      </w:tblGrid>
      <w:tr w:rsidR="003B3BD2" w:rsidRPr="007F7F6B" w14:paraId="7F278C41" w14:textId="77777777" w:rsidTr="009F0E2F">
        <w:tc>
          <w:tcPr>
            <w:tcW w:w="4531" w:type="dxa"/>
          </w:tcPr>
          <w:p w14:paraId="72C0C2DA" w14:textId="77777777" w:rsidR="003B3BD2" w:rsidRPr="007F7F6B" w:rsidRDefault="009F0E2F" w:rsidP="007F7F6B">
            <w:pPr>
              <w:spacing w:before="0" w:after="160" w:line="259" w:lineRule="auto"/>
              <w:jc w:val="left"/>
            </w:pPr>
            <w:r w:rsidRPr="009F0E2F">
              <w:rPr>
                <w:highlight w:val="lightGray"/>
              </w:rPr>
              <w:t xml:space="preserve">[SAMPLE </w:t>
            </w:r>
            <w:proofErr w:type="gramStart"/>
            <w:r w:rsidRPr="009F0E2F">
              <w:rPr>
                <w:highlight w:val="lightGray"/>
              </w:rPr>
              <w:t>Programme ]</w:t>
            </w:r>
            <w:proofErr w:type="gramEnd"/>
          </w:p>
        </w:tc>
        <w:tc>
          <w:tcPr>
            <w:tcW w:w="2977" w:type="dxa"/>
          </w:tcPr>
          <w:p w14:paraId="680011EA" w14:textId="77777777" w:rsidR="003B3BD2" w:rsidRPr="007F7F6B" w:rsidRDefault="007F7F6B">
            <w:pPr>
              <w:spacing w:before="0" w:after="160" w:line="259" w:lineRule="auto"/>
              <w:jc w:val="left"/>
            </w:pPr>
            <w:r w:rsidRPr="007F7F6B">
              <w:t>Year / Q</w:t>
            </w:r>
            <w:r w:rsidR="009F0E2F">
              <w:t xml:space="preserve"> </w:t>
            </w:r>
            <w:proofErr w:type="gramStart"/>
            <w:r w:rsidR="009F0E2F">
              <w:t>( 1</w:t>
            </w:r>
            <w:proofErr w:type="gramEnd"/>
            <w:r w:rsidR="009F0E2F">
              <w:t>-4 )</w:t>
            </w:r>
          </w:p>
        </w:tc>
        <w:tc>
          <w:tcPr>
            <w:tcW w:w="2948" w:type="dxa"/>
          </w:tcPr>
          <w:p w14:paraId="65BC2D6D" w14:textId="77777777" w:rsidR="003B3BD2" w:rsidRPr="007F7F6B" w:rsidRDefault="007F7F6B" w:rsidP="009F0E2F">
            <w:pPr>
              <w:spacing w:before="0" w:after="160" w:line="259" w:lineRule="auto"/>
              <w:jc w:val="left"/>
            </w:pPr>
            <w:r w:rsidRPr="007F7F6B">
              <w:t xml:space="preserve"> Costs </w:t>
            </w:r>
            <w:r w:rsidR="009F0E2F">
              <w:t>(€ incl. VAT)</w:t>
            </w:r>
          </w:p>
        </w:tc>
      </w:tr>
      <w:tr w:rsidR="007F7F6B" w:rsidRPr="007F7F6B" w14:paraId="5DD113D8" w14:textId="77777777" w:rsidTr="009F0E2F">
        <w:tc>
          <w:tcPr>
            <w:tcW w:w="4531" w:type="dxa"/>
          </w:tcPr>
          <w:p w14:paraId="2B3C9BC4" w14:textId="77777777" w:rsidR="007F7F6B" w:rsidRPr="007F7F6B" w:rsidRDefault="007F7F6B" w:rsidP="007F7F6B">
            <w:pPr>
              <w:spacing w:before="0" w:after="160" w:line="259" w:lineRule="auto"/>
              <w:jc w:val="left"/>
            </w:pPr>
            <w:r w:rsidRPr="007F7F6B">
              <w:t>Technical Advisor</w:t>
            </w:r>
          </w:p>
        </w:tc>
        <w:tc>
          <w:tcPr>
            <w:tcW w:w="2977" w:type="dxa"/>
          </w:tcPr>
          <w:p w14:paraId="4F30754F" w14:textId="77777777" w:rsidR="007F7F6B" w:rsidRPr="007F7F6B" w:rsidRDefault="007F7F6B">
            <w:pPr>
              <w:spacing w:before="0" w:after="160" w:line="259" w:lineRule="auto"/>
              <w:jc w:val="left"/>
            </w:pPr>
            <w:r>
              <w:t>2020 Q1</w:t>
            </w:r>
          </w:p>
        </w:tc>
        <w:tc>
          <w:tcPr>
            <w:tcW w:w="2948" w:type="dxa"/>
          </w:tcPr>
          <w:p w14:paraId="11114001" w14:textId="77777777" w:rsidR="007F7F6B" w:rsidRPr="007F7F6B" w:rsidRDefault="007F7F6B">
            <w:pPr>
              <w:spacing w:before="0" w:after="160" w:line="259" w:lineRule="auto"/>
              <w:jc w:val="left"/>
            </w:pPr>
          </w:p>
        </w:tc>
      </w:tr>
      <w:tr w:rsidR="007F7F6B" w:rsidRPr="007F7F6B" w14:paraId="158C9AB5" w14:textId="77777777" w:rsidTr="009F0E2F">
        <w:tc>
          <w:tcPr>
            <w:tcW w:w="4531" w:type="dxa"/>
          </w:tcPr>
          <w:p w14:paraId="38F32920" w14:textId="1A04DDE7" w:rsidR="007F7F6B" w:rsidRPr="007F7F6B" w:rsidRDefault="007F7F6B">
            <w:pPr>
              <w:spacing w:before="0" w:after="160" w:line="259" w:lineRule="auto"/>
              <w:jc w:val="left"/>
              <w:rPr>
                <w:rFonts w:cs="TimesNewRoman"/>
                <w:lang w:val="en-IE"/>
              </w:rPr>
            </w:pPr>
            <w:r w:rsidRPr="007F7F6B">
              <w:rPr>
                <w:rFonts w:cs="TimesNewRoman"/>
                <w:lang w:val="en-IE"/>
              </w:rPr>
              <w:t>Preliminary Design completion</w:t>
            </w:r>
            <w:r w:rsidR="00D37DC1">
              <w:rPr>
                <w:rFonts w:cs="TimesNewRoman"/>
                <w:lang w:val="en-IE"/>
              </w:rPr>
              <w:t xml:space="preserve"> (incl. Stage 1 RSA)</w:t>
            </w:r>
          </w:p>
        </w:tc>
        <w:tc>
          <w:tcPr>
            <w:tcW w:w="2977" w:type="dxa"/>
          </w:tcPr>
          <w:p w14:paraId="637D7A6D" w14:textId="77777777" w:rsidR="007F7F6B" w:rsidRPr="007F7F6B" w:rsidRDefault="007F7F6B">
            <w:pPr>
              <w:spacing w:before="0" w:after="160" w:line="259" w:lineRule="auto"/>
              <w:jc w:val="left"/>
            </w:pPr>
            <w:r>
              <w:t>2020 Q1</w:t>
            </w:r>
          </w:p>
        </w:tc>
        <w:tc>
          <w:tcPr>
            <w:tcW w:w="2948" w:type="dxa"/>
          </w:tcPr>
          <w:p w14:paraId="5FCEA494" w14:textId="77777777" w:rsidR="007F7F6B" w:rsidRPr="007F7F6B" w:rsidRDefault="007F7F6B">
            <w:pPr>
              <w:spacing w:before="0" w:after="160" w:line="259" w:lineRule="auto"/>
              <w:jc w:val="left"/>
            </w:pPr>
          </w:p>
        </w:tc>
      </w:tr>
      <w:tr w:rsidR="006E3213" w:rsidRPr="007F7F6B" w:rsidDel="00D37DC1" w14:paraId="241346EB" w14:textId="77777777" w:rsidTr="009F0E2F">
        <w:tc>
          <w:tcPr>
            <w:tcW w:w="4531" w:type="dxa"/>
          </w:tcPr>
          <w:p w14:paraId="3281026E" w14:textId="6849A101" w:rsidR="006E3213" w:rsidRPr="007F7F6B" w:rsidDel="00D37DC1" w:rsidRDefault="006E3213">
            <w:pPr>
              <w:spacing w:before="0" w:after="160" w:line="259" w:lineRule="auto"/>
              <w:jc w:val="left"/>
              <w:rPr>
                <w:rFonts w:cs="TimesNewRoman"/>
                <w:lang w:val="en-IE"/>
              </w:rPr>
            </w:pPr>
            <w:r>
              <w:rPr>
                <w:rFonts w:cs="TimesNewRoman"/>
                <w:lang w:val="en-IE"/>
              </w:rPr>
              <w:t>Departure Application to TII</w:t>
            </w:r>
          </w:p>
        </w:tc>
        <w:tc>
          <w:tcPr>
            <w:tcW w:w="2977" w:type="dxa"/>
          </w:tcPr>
          <w:p w14:paraId="1A46FBDF" w14:textId="7BC6B3D9" w:rsidR="006E3213" w:rsidDel="00D37DC1" w:rsidRDefault="006E3213">
            <w:pPr>
              <w:spacing w:before="0" w:after="160" w:line="259" w:lineRule="auto"/>
              <w:jc w:val="left"/>
            </w:pPr>
            <w:r>
              <w:t>2020 Q</w:t>
            </w:r>
            <w:r w:rsidR="002E1C5C">
              <w:t>1</w:t>
            </w:r>
          </w:p>
        </w:tc>
        <w:tc>
          <w:tcPr>
            <w:tcW w:w="2948" w:type="dxa"/>
          </w:tcPr>
          <w:p w14:paraId="30395F8C" w14:textId="77777777" w:rsidR="006E3213" w:rsidRPr="007F7F6B" w:rsidDel="00D37DC1" w:rsidRDefault="006E3213">
            <w:pPr>
              <w:spacing w:before="0" w:after="160" w:line="259" w:lineRule="auto"/>
              <w:jc w:val="left"/>
            </w:pPr>
          </w:p>
        </w:tc>
      </w:tr>
      <w:tr w:rsidR="003B3BD2" w:rsidRPr="007F7F6B" w14:paraId="5B97F388" w14:textId="77777777" w:rsidTr="009F0E2F">
        <w:tc>
          <w:tcPr>
            <w:tcW w:w="4531" w:type="dxa"/>
          </w:tcPr>
          <w:p w14:paraId="4C5CB4B3" w14:textId="273E0893" w:rsidR="003B3BD2" w:rsidRPr="007F7F6B" w:rsidRDefault="007F7F6B" w:rsidP="00D37DC1">
            <w:pPr>
              <w:spacing w:before="0" w:after="160" w:line="259" w:lineRule="auto"/>
              <w:jc w:val="left"/>
            </w:pPr>
            <w:r w:rsidRPr="007F7F6B">
              <w:rPr>
                <w:rFonts w:cs="TimesNewRoman"/>
                <w:lang w:val="en-IE"/>
              </w:rPr>
              <w:t xml:space="preserve">Part </w:t>
            </w:r>
            <w:r w:rsidR="00D37DC1">
              <w:rPr>
                <w:rFonts w:cs="TimesNewRoman"/>
                <w:lang w:val="en-IE"/>
              </w:rPr>
              <w:t>8</w:t>
            </w:r>
            <w:r w:rsidR="00D37DC1" w:rsidRPr="007F7F6B">
              <w:rPr>
                <w:rFonts w:cs="TimesNewRoman"/>
                <w:lang w:val="en-IE"/>
              </w:rPr>
              <w:t xml:space="preserve"> </w:t>
            </w:r>
            <w:r w:rsidRPr="007F7F6B">
              <w:rPr>
                <w:rFonts w:cs="TimesNewRoman"/>
                <w:lang w:val="en-IE"/>
              </w:rPr>
              <w:t>process completed</w:t>
            </w:r>
          </w:p>
        </w:tc>
        <w:tc>
          <w:tcPr>
            <w:tcW w:w="2977" w:type="dxa"/>
          </w:tcPr>
          <w:p w14:paraId="1B8D0867" w14:textId="77777777" w:rsidR="003B3BD2" w:rsidRPr="007F7F6B" w:rsidRDefault="009F0E2F">
            <w:pPr>
              <w:spacing w:before="0" w:after="160" w:line="259" w:lineRule="auto"/>
              <w:jc w:val="left"/>
            </w:pPr>
            <w:r>
              <w:t>2020 Q3</w:t>
            </w:r>
          </w:p>
        </w:tc>
        <w:tc>
          <w:tcPr>
            <w:tcW w:w="2948" w:type="dxa"/>
          </w:tcPr>
          <w:p w14:paraId="0C8814F0" w14:textId="77777777" w:rsidR="003B3BD2" w:rsidRPr="007F7F6B" w:rsidRDefault="003B3BD2">
            <w:pPr>
              <w:spacing w:before="0" w:after="160" w:line="259" w:lineRule="auto"/>
              <w:jc w:val="left"/>
            </w:pPr>
          </w:p>
        </w:tc>
      </w:tr>
      <w:tr w:rsidR="003B3BD2" w:rsidRPr="007F7F6B" w14:paraId="5180FC36" w14:textId="77777777" w:rsidTr="009F0E2F">
        <w:tc>
          <w:tcPr>
            <w:tcW w:w="4531" w:type="dxa"/>
          </w:tcPr>
          <w:p w14:paraId="6F669905" w14:textId="5B704160" w:rsidR="003B3BD2" w:rsidRPr="007F7F6B" w:rsidRDefault="007F7F6B">
            <w:pPr>
              <w:spacing w:before="0" w:after="160" w:line="259" w:lineRule="auto"/>
              <w:jc w:val="left"/>
            </w:pPr>
            <w:r w:rsidRPr="007F7F6B">
              <w:rPr>
                <w:rFonts w:cs="TimesNewRoman"/>
                <w:lang w:val="en-IE"/>
              </w:rPr>
              <w:t>Detailed Design and Tender</w:t>
            </w:r>
            <w:r w:rsidR="00D37DC1">
              <w:rPr>
                <w:rFonts w:cs="TimesNewRoman"/>
                <w:lang w:val="en-IE"/>
              </w:rPr>
              <w:t xml:space="preserve"> (incl. Stage 2 RSA)</w:t>
            </w:r>
          </w:p>
        </w:tc>
        <w:tc>
          <w:tcPr>
            <w:tcW w:w="2977" w:type="dxa"/>
          </w:tcPr>
          <w:p w14:paraId="4E09553E" w14:textId="77777777" w:rsidR="003B3BD2" w:rsidRPr="007F7F6B" w:rsidRDefault="009F0E2F">
            <w:pPr>
              <w:spacing w:before="0" w:after="160" w:line="259" w:lineRule="auto"/>
              <w:jc w:val="left"/>
            </w:pPr>
            <w:r>
              <w:t>2020 Q4</w:t>
            </w:r>
          </w:p>
        </w:tc>
        <w:tc>
          <w:tcPr>
            <w:tcW w:w="2948" w:type="dxa"/>
          </w:tcPr>
          <w:p w14:paraId="57181240" w14:textId="77777777" w:rsidR="003B3BD2" w:rsidRPr="007F7F6B" w:rsidRDefault="003B3BD2">
            <w:pPr>
              <w:spacing w:before="0" w:after="160" w:line="259" w:lineRule="auto"/>
              <w:jc w:val="left"/>
            </w:pPr>
          </w:p>
        </w:tc>
      </w:tr>
      <w:tr w:rsidR="003B3BD2" w:rsidRPr="007F7F6B" w14:paraId="0C0D2D44" w14:textId="77777777" w:rsidTr="009F0E2F">
        <w:tc>
          <w:tcPr>
            <w:tcW w:w="4531" w:type="dxa"/>
          </w:tcPr>
          <w:p w14:paraId="48C9390B" w14:textId="57ADF015" w:rsidR="003B3BD2" w:rsidRPr="007F7F6B" w:rsidRDefault="007F7F6B">
            <w:pPr>
              <w:spacing w:before="0" w:after="160" w:line="259" w:lineRule="auto"/>
              <w:jc w:val="left"/>
            </w:pPr>
            <w:r w:rsidRPr="007F7F6B">
              <w:rPr>
                <w:rFonts w:cs="TimesNewRoman"/>
                <w:lang w:val="en-IE"/>
              </w:rPr>
              <w:t>Construction</w:t>
            </w:r>
            <w:r w:rsidR="00D37DC1">
              <w:rPr>
                <w:rFonts w:cs="TimesNewRoman"/>
                <w:lang w:val="en-IE"/>
              </w:rPr>
              <w:t xml:space="preserve"> (incl. Stage 3 RSA)</w:t>
            </w:r>
          </w:p>
        </w:tc>
        <w:tc>
          <w:tcPr>
            <w:tcW w:w="2977" w:type="dxa"/>
          </w:tcPr>
          <w:p w14:paraId="6A9E3F8C" w14:textId="77777777" w:rsidR="003B3BD2" w:rsidRPr="007F7F6B" w:rsidRDefault="009F0E2F">
            <w:pPr>
              <w:spacing w:before="0" w:after="160" w:line="259" w:lineRule="auto"/>
              <w:jc w:val="left"/>
            </w:pPr>
            <w:r>
              <w:t>2021 Q2</w:t>
            </w:r>
          </w:p>
        </w:tc>
        <w:tc>
          <w:tcPr>
            <w:tcW w:w="2948" w:type="dxa"/>
          </w:tcPr>
          <w:p w14:paraId="53F8D4EB" w14:textId="77777777" w:rsidR="003B3BD2" w:rsidRPr="007F7F6B" w:rsidRDefault="003B3BD2">
            <w:pPr>
              <w:spacing w:before="0" w:after="160" w:line="259" w:lineRule="auto"/>
              <w:jc w:val="left"/>
            </w:pPr>
          </w:p>
        </w:tc>
      </w:tr>
      <w:tr w:rsidR="003B3BD2" w:rsidRPr="007F7F6B" w14:paraId="5BFF26F9" w14:textId="77777777" w:rsidTr="009F0E2F">
        <w:tc>
          <w:tcPr>
            <w:tcW w:w="4531" w:type="dxa"/>
          </w:tcPr>
          <w:p w14:paraId="708E40C6" w14:textId="11DBB5B0" w:rsidR="003B3BD2" w:rsidRPr="007F7F6B" w:rsidRDefault="00D37DC1">
            <w:pPr>
              <w:spacing w:before="0" w:after="160" w:line="259" w:lineRule="auto"/>
              <w:jc w:val="left"/>
            </w:pPr>
            <w:r>
              <w:rPr>
                <w:rFonts w:cs="TimesNewRoman"/>
                <w:lang w:val="en-IE"/>
              </w:rPr>
              <w:t>Close out</w:t>
            </w:r>
          </w:p>
        </w:tc>
        <w:tc>
          <w:tcPr>
            <w:tcW w:w="2977" w:type="dxa"/>
          </w:tcPr>
          <w:p w14:paraId="1C57D92D" w14:textId="77777777" w:rsidR="003B3BD2" w:rsidRPr="007F7F6B" w:rsidRDefault="009F0E2F">
            <w:pPr>
              <w:spacing w:before="0" w:after="160" w:line="259" w:lineRule="auto"/>
              <w:jc w:val="left"/>
            </w:pPr>
            <w:r>
              <w:t>2021 Q4</w:t>
            </w:r>
          </w:p>
        </w:tc>
        <w:tc>
          <w:tcPr>
            <w:tcW w:w="2948" w:type="dxa"/>
          </w:tcPr>
          <w:p w14:paraId="713366E4" w14:textId="77777777" w:rsidR="003B3BD2" w:rsidRPr="007F7F6B" w:rsidRDefault="003B3BD2">
            <w:pPr>
              <w:spacing w:before="0" w:after="160" w:line="259" w:lineRule="auto"/>
              <w:jc w:val="left"/>
            </w:pPr>
          </w:p>
        </w:tc>
      </w:tr>
    </w:tbl>
    <w:p w14:paraId="26F253B3" w14:textId="77777777" w:rsidR="00470254" w:rsidRDefault="00470254" w:rsidP="00470254">
      <w:pPr>
        <w:spacing w:before="0" w:after="160" w:line="259" w:lineRule="auto"/>
        <w:jc w:val="left"/>
      </w:pPr>
    </w:p>
    <w:p w14:paraId="3981BA9E" w14:textId="77777777" w:rsidR="00CE05F3" w:rsidRDefault="00470254" w:rsidP="00470254">
      <w:pPr>
        <w:pStyle w:val="Heading1"/>
      </w:pPr>
      <w:bookmarkStart w:id="21" w:name="_Toc36108727"/>
      <w:r>
        <w:t>Conclusions and Recommendation</w:t>
      </w:r>
      <w:bookmarkEnd w:id="21"/>
    </w:p>
    <w:p w14:paraId="40E108E7" w14:textId="77777777" w:rsidR="005A524A" w:rsidRDefault="005A524A" w:rsidP="005A524A"/>
    <w:p w14:paraId="141F6707" w14:textId="0C705F18" w:rsidR="005A524A" w:rsidRPr="009F0E2F" w:rsidRDefault="009F0E2F" w:rsidP="005A524A">
      <w:pPr>
        <w:rPr>
          <w:highlight w:val="lightGray"/>
        </w:rPr>
      </w:pPr>
      <w:r w:rsidRPr="009F0E2F">
        <w:rPr>
          <w:highlight w:val="lightGray"/>
        </w:rPr>
        <w:t xml:space="preserve">[Sample: </w:t>
      </w:r>
      <w:r w:rsidR="005A524A" w:rsidRPr="009F0E2F">
        <w:rPr>
          <w:highlight w:val="lightGray"/>
        </w:rPr>
        <w:t xml:space="preserve">The purpose of this report was to identify measures on the N XX over </w:t>
      </w:r>
      <w:r w:rsidR="004D26AD" w:rsidRPr="009F0E2F">
        <w:rPr>
          <w:highlight w:val="lightGray"/>
        </w:rPr>
        <w:t>a</w:t>
      </w:r>
      <w:r w:rsidR="006151AB">
        <w:rPr>
          <w:highlight w:val="lightGray"/>
        </w:rPr>
        <w:t>n</w:t>
      </w:r>
      <w:r w:rsidR="004D26AD" w:rsidRPr="009F0E2F">
        <w:rPr>
          <w:highlight w:val="lightGray"/>
        </w:rPr>
        <w:t xml:space="preserve"> X </w:t>
      </w:r>
      <w:r w:rsidR="005A524A" w:rsidRPr="009F0E2F">
        <w:rPr>
          <w:highlight w:val="lightGray"/>
        </w:rPr>
        <w:t xml:space="preserve">km stretch of National road to address the </w:t>
      </w:r>
      <w:r w:rsidR="00C94CEF">
        <w:rPr>
          <w:highlight w:val="lightGray"/>
        </w:rPr>
        <w:t>GE-STY-01022</w:t>
      </w:r>
      <w:r w:rsidR="005A524A" w:rsidRPr="009F0E2F">
        <w:rPr>
          <w:highlight w:val="lightGray"/>
        </w:rPr>
        <w:t xml:space="preserve"> HCL [INSER TII Ref. No.] safety issues identified and the assessment of the site by XX </w:t>
      </w:r>
      <w:r w:rsidR="004D26AD" w:rsidRPr="009F0E2F">
        <w:rPr>
          <w:highlight w:val="lightGray"/>
        </w:rPr>
        <w:t xml:space="preserve">County </w:t>
      </w:r>
      <w:r w:rsidR="005A524A" w:rsidRPr="009F0E2F">
        <w:rPr>
          <w:highlight w:val="lightGray"/>
        </w:rPr>
        <w:t xml:space="preserve">Council. </w:t>
      </w:r>
    </w:p>
    <w:p w14:paraId="13C03A9B" w14:textId="4DFCD4E3" w:rsidR="005A524A" w:rsidRPr="009F0E2F" w:rsidRDefault="005A524A" w:rsidP="005A524A">
      <w:pPr>
        <w:rPr>
          <w:highlight w:val="lightGray"/>
        </w:rPr>
      </w:pPr>
      <w:r w:rsidRPr="009F0E2F">
        <w:rPr>
          <w:highlight w:val="lightGray"/>
        </w:rPr>
        <w:t>Three options including various safety measures were identified by the XX County Council to reduce the potential safety problems identified in the study area on the N XX. The proposed measures were considered by XX Council</w:t>
      </w:r>
      <w:r w:rsidR="004D26AD" w:rsidRPr="009F0E2F">
        <w:rPr>
          <w:highlight w:val="lightGray"/>
        </w:rPr>
        <w:t xml:space="preserve"> </w:t>
      </w:r>
      <w:r w:rsidRPr="009F0E2F">
        <w:rPr>
          <w:highlight w:val="lightGray"/>
        </w:rPr>
        <w:t xml:space="preserve">and it is recommended that Options X be implemented based on the FYRR and the CMF. </w:t>
      </w:r>
    </w:p>
    <w:p w14:paraId="50951596" w14:textId="777FF901" w:rsidR="004D26AD" w:rsidRPr="005A524A" w:rsidRDefault="004D26AD" w:rsidP="005A524A">
      <w:r w:rsidRPr="009F0E2F">
        <w:rPr>
          <w:highlight w:val="lightGray"/>
        </w:rPr>
        <w:t>Based on the above recommendation XX County Council seek funding from TII Road Safety as outli</w:t>
      </w:r>
      <w:r w:rsidR="00E52CB5">
        <w:rPr>
          <w:highlight w:val="lightGray"/>
        </w:rPr>
        <w:t>ne</w:t>
      </w:r>
      <w:r w:rsidR="00523FCA">
        <w:rPr>
          <w:highlight w:val="lightGray"/>
        </w:rPr>
        <w:t>d</w:t>
      </w:r>
      <w:r w:rsidR="00E52CB5">
        <w:rPr>
          <w:highlight w:val="lightGray"/>
        </w:rPr>
        <w:t xml:space="preserve"> in the programme in Section 5</w:t>
      </w:r>
      <w:r w:rsidRPr="009F0E2F">
        <w:rPr>
          <w:highlight w:val="lightGray"/>
        </w:rPr>
        <w:t xml:space="preserve"> above</w:t>
      </w:r>
      <w:proofErr w:type="gramStart"/>
      <w:r w:rsidRPr="009F0E2F">
        <w:rPr>
          <w:highlight w:val="lightGray"/>
        </w:rPr>
        <w:t xml:space="preserve">. </w:t>
      </w:r>
      <w:r w:rsidR="009F0E2F" w:rsidRPr="009F0E2F">
        <w:rPr>
          <w:highlight w:val="lightGray"/>
        </w:rPr>
        <w:t>]</w:t>
      </w:r>
      <w:proofErr w:type="gramEnd"/>
    </w:p>
    <w:p w14:paraId="026A0E10" w14:textId="77777777" w:rsidR="00CE05F3" w:rsidRDefault="00CE05F3" w:rsidP="00CE05F3">
      <w:pPr>
        <w:pStyle w:val="Heading1"/>
        <w:numPr>
          <w:ilvl w:val="0"/>
          <w:numId w:val="0"/>
        </w:numPr>
        <w:ind w:left="432"/>
      </w:pPr>
    </w:p>
    <w:p w14:paraId="39AA24E0" w14:textId="77777777" w:rsidR="00CE05F3" w:rsidRDefault="00CE05F3" w:rsidP="00CE05F3">
      <w:pPr>
        <w:pStyle w:val="Heading1"/>
        <w:numPr>
          <w:ilvl w:val="0"/>
          <w:numId w:val="0"/>
        </w:numPr>
      </w:pPr>
    </w:p>
    <w:p w14:paraId="4F556D88" w14:textId="77777777" w:rsidR="00BC5342" w:rsidRDefault="00BC5342" w:rsidP="00BC5342">
      <w:pPr>
        <w:pStyle w:val="Heading1"/>
        <w:numPr>
          <w:ilvl w:val="0"/>
          <w:numId w:val="0"/>
        </w:numPr>
        <w:jc w:val="center"/>
        <w:sectPr w:rsidR="00BC5342" w:rsidSect="00417CED">
          <w:headerReference w:type="even" r:id="rId24"/>
          <w:headerReference w:type="default" r:id="rId25"/>
          <w:footerReference w:type="default" r:id="rId26"/>
          <w:headerReference w:type="first" r:id="rId27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FD56FE5" w14:textId="77777777" w:rsidR="00373870" w:rsidRDefault="00373870" w:rsidP="00373870"/>
    <w:p w14:paraId="3A02652B" w14:textId="1AE49FDC" w:rsidR="00373870" w:rsidRDefault="00373870" w:rsidP="00373870">
      <w:pPr>
        <w:pStyle w:val="Heading1"/>
        <w:numPr>
          <w:ilvl w:val="0"/>
          <w:numId w:val="0"/>
        </w:numPr>
        <w:jc w:val="right"/>
      </w:pPr>
      <w:bookmarkStart w:id="22" w:name="_Toc36108728"/>
      <w:r>
        <w:t>Appendix A – Sample Cost Estimate</w:t>
      </w:r>
      <w:bookmarkEnd w:id="22"/>
      <w:r>
        <w:t xml:space="preserve"> </w:t>
      </w:r>
    </w:p>
    <w:p w14:paraId="26B2993E" w14:textId="77777777" w:rsidR="00373870" w:rsidRDefault="00373870" w:rsidP="00BC5342">
      <w:pPr>
        <w:pStyle w:val="Heading1"/>
        <w:numPr>
          <w:ilvl w:val="0"/>
          <w:numId w:val="0"/>
        </w:numPr>
      </w:pPr>
    </w:p>
    <w:p w14:paraId="1B57E82E" w14:textId="7C3209E5" w:rsidR="00CE05F3" w:rsidRDefault="00CE05F3" w:rsidP="00BC5342">
      <w:pPr>
        <w:pStyle w:val="Heading1"/>
        <w:numPr>
          <w:ilvl w:val="0"/>
          <w:numId w:val="0"/>
        </w:numPr>
      </w:pPr>
      <w:r>
        <w:br w:type="page"/>
      </w:r>
    </w:p>
    <w:p w14:paraId="3BBBD59C" w14:textId="77777777" w:rsidR="002E1C5C" w:rsidRDefault="000B4D2B" w:rsidP="00C468E4">
      <w:bookmarkStart w:id="23" w:name="_Toc25849625"/>
      <w:r w:rsidRPr="000B4D2B">
        <w:rPr>
          <w:noProof/>
          <w:lang w:val="en-IE" w:eastAsia="en-IE"/>
        </w:rPr>
        <w:lastRenderedPageBreak/>
        <w:drawing>
          <wp:inline distT="0" distB="0" distL="0" distR="0" wp14:anchorId="6678A1C6" wp14:editId="19E314C0">
            <wp:extent cx="5402580" cy="760983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60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"/>
      <w:r w:rsidR="00002447">
        <w:t xml:space="preserve"> </w:t>
      </w:r>
    </w:p>
    <w:p w14:paraId="50A7BC41" w14:textId="05310A73" w:rsidR="00CE05F3" w:rsidRPr="002E1C5C" w:rsidRDefault="00002447" w:rsidP="00C468E4">
      <w:pPr>
        <w:rPr>
          <w:rFonts w:asciiTheme="majorHAnsi" w:hAnsiTheme="majorHAnsi" w:cs="Arial"/>
          <w:b/>
        </w:rPr>
      </w:pPr>
      <w:r w:rsidRPr="002E1C5C">
        <w:rPr>
          <w:rFonts w:asciiTheme="majorHAnsi" w:hAnsiTheme="majorHAnsi"/>
          <w:b/>
          <w:highlight w:val="lightGray"/>
        </w:rPr>
        <w:t>[</w:t>
      </w:r>
      <w:r w:rsidRPr="002E1C5C">
        <w:rPr>
          <w:rFonts w:asciiTheme="majorHAnsi" w:hAnsiTheme="majorHAnsi" w:cs="Arial"/>
          <w:b/>
          <w:highlight w:val="lightGray"/>
        </w:rPr>
        <w:t xml:space="preserve">Please see TII Publications at </w:t>
      </w:r>
      <w:hyperlink r:id="rId29" w:history="1">
        <w:r w:rsidRPr="002E1C5C">
          <w:rPr>
            <w:rStyle w:val="Hyperlink"/>
            <w:rFonts w:asciiTheme="majorHAnsi" w:hAnsiTheme="majorHAnsi" w:cs="Arial"/>
            <w:b/>
            <w:highlight w:val="lightGray"/>
          </w:rPr>
          <w:t>https://www.tiipublications.ie/downloads/</w:t>
        </w:r>
      </w:hyperlink>
      <w:r w:rsidRPr="002E1C5C">
        <w:rPr>
          <w:rFonts w:asciiTheme="majorHAnsi" w:hAnsiTheme="majorHAnsi" w:cs="Arial"/>
          <w:b/>
          <w:highlight w:val="lightGray"/>
        </w:rPr>
        <w:t xml:space="preserve"> for work sheets </w:t>
      </w:r>
      <w:hyperlink r:id="rId30" w:tgtFrame="_blank" w:history="1">
        <w:r w:rsidRPr="002E1C5C">
          <w:rPr>
            <w:rFonts w:asciiTheme="majorHAnsi" w:hAnsiTheme="majorHAnsi" w:cs="Arial"/>
            <w:b/>
            <w:bCs/>
            <w:color w:val="0000FF"/>
            <w:highlight w:val="lightGray"/>
            <w:u w:val="single"/>
          </w:rPr>
          <w:t>PE-PAG-02021_Unit-6.2-Attachments.zip</w:t>
        </w:r>
      </w:hyperlink>
      <w:r w:rsidRPr="002E1C5C">
        <w:rPr>
          <w:rFonts w:asciiTheme="majorHAnsi" w:hAnsiTheme="majorHAnsi" w:cs="Arial"/>
          <w:b/>
          <w:bCs/>
          <w:highlight w:val="lightGray"/>
        </w:rPr>
        <w:t xml:space="preserve"> that maybe used.]</w:t>
      </w:r>
    </w:p>
    <w:p w14:paraId="31518381" w14:textId="77777777" w:rsidR="006E3213" w:rsidRPr="006E3213" w:rsidRDefault="006E3213" w:rsidP="003D2132"/>
    <w:p w14:paraId="4DEDEEC4" w14:textId="08F00262" w:rsidR="00CE05F3" w:rsidRDefault="00CE05F3" w:rsidP="00CE05F3"/>
    <w:p w14:paraId="7A982252" w14:textId="60375B2F" w:rsidR="00373870" w:rsidRDefault="00373870" w:rsidP="00CE05F3"/>
    <w:p w14:paraId="46B1FBDB" w14:textId="77777777" w:rsidR="00373870" w:rsidRDefault="00373870" w:rsidP="00CE05F3"/>
    <w:p w14:paraId="3BEDB749" w14:textId="77777777" w:rsidR="00CE05F3" w:rsidRDefault="00CE05F3" w:rsidP="00CE05F3">
      <w:pPr>
        <w:pStyle w:val="Heading1"/>
        <w:numPr>
          <w:ilvl w:val="0"/>
          <w:numId w:val="0"/>
        </w:numPr>
        <w:jc w:val="right"/>
      </w:pPr>
      <w:bookmarkStart w:id="24" w:name="_Toc36108729"/>
      <w:r>
        <w:t xml:space="preserve">Appendix B – </w:t>
      </w:r>
      <w:r w:rsidR="003B3BD2">
        <w:t xml:space="preserve">TII High </w:t>
      </w:r>
      <w:r w:rsidR="00BC5342">
        <w:t>Collision Locations / Road Safet</w:t>
      </w:r>
      <w:r w:rsidR="003B3BD2">
        <w:t>y Inspections</w:t>
      </w:r>
      <w:bookmarkEnd w:id="24"/>
      <w:r w:rsidR="003B3BD2">
        <w:t xml:space="preserve"> </w:t>
      </w:r>
    </w:p>
    <w:p w14:paraId="299D3C72" w14:textId="77777777" w:rsidR="00BB5EE7" w:rsidRDefault="00BB5EE7" w:rsidP="00BB5EE7"/>
    <w:p w14:paraId="10249B7D" w14:textId="77777777" w:rsidR="00BB5EE7" w:rsidRDefault="00BB5EE7" w:rsidP="00BB5EE7"/>
    <w:p w14:paraId="676DB51E" w14:textId="77777777" w:rsidR="00BB5EE7" w:rsidRDefault="00BB5EE7" w:rsidP="00BB5EE7"/>
    <w:p w14:paraId="76CA2E44" w14:textId="77777777" w:rsidR="00BB5EE7" w:rsidRDefault="00BB5EE7" w:rsidP="00BB5EE7"/>
    <w:p w14:paraId="455DD5E6" w14:textId="77777777" w:rsidR="00BB5EE7" w:rsidRDefault="00BB5EE7" w:rsidP="00BB5EE7"/>
    <w:p w14:paraId="3BE3A150" w14:textId="77777777" w:rsidR="00BB5EE7" w:rsidRDefault="00BB5EE7" w:rsidP="00BB5EE7"/>
    <w:p w14:paraId="26B03BDA" w14:textId="77777777" w:rsidR="00BB5EE7" w:rsidRDefault="00BB5EE7" w:rsidP="00BB5EE7"/>
    <w:p w14:paraId="51F4E01A" w14:textId="77777777" w:rsidR="00BB5EE7" w:rsidRDefault="00BB5EE7" w:rsidP="00BB5EE7"/>
    <w:p w14:paraId="3A463158" w14:textId="77777777" w:rsidR="00BB5EE7" w:rsidRDefault="00BB5EE7" w:rsidP="00BB5EE7"/>
    <w:p w14:paraId="31DFC606" w14:textId="77777777" w:rsidR="00BB5EE7" w:rsidRDefault="00BB5EE7" w:rsidP="00BB5EE7"/>
    <w:p w14:paraId="70BCB1D6" w14:textId="77777777" w:rsidR="00BB5EE7" w:rsidRDefault="00BB5EE7" w:rsidP="00BB5EE7"/>
    <w:p w14:paraId="11FF60E5" w14:textId="77777777" w:rsidR="00BB5EE7" w:rsidRDefault="00BB5EE7" w:rsidP="00BB5EE7"/>
    <w:p w14:paraId="0D34F84D" w14:textId="77777777" w:rsidR="00BB5EE7" w:rsidRDefault="00BB5EE7" w:rsidP="00BB5EE7"/>
    <w:p w14:paraId="442663E9" w14:textId="77777777" w:rsidR="00BB5EE7" w:rsidRDefault="00BB5EE7" w:rsidP="00BB5EE7"/>
    <w:p w14:paraId="0FD3B57E" w14:textId="77777777" w:rsidR="00BB5EE7" w:rsidRDefault="00BB5EE7" w:rsidP="00BB5EE7"/>
    <w:p w14:paraId="47E66011" w14:textId="77777777" w:rsidR="00BB5EE7" w:rsidRDefault="00BB5EE7" w:rsidP="00BB5EE7"/>
    <w:p w14:paraId="6C0035FA" w14:textId="77777777" w:rsidR="00BB5EE7" w:rsidRDefault="00BB5EE7" w:rsidP="00BB5EE7"/>
    <w:p w14:paraId="5F23B4CD" w14:textId="77777777" w:rsidR="00BB5EE7" w:rsidRDefault="00BB5EE7" w:rsidP="00BB5EE7"/>
    <w:p w14:paraId="77DBF569" w14:textId="77777777" w:rsidR="00BB5EE7" w:rsidRDefault="00BB5EE7" w:rsidP="00BB5EE7"/>
    <w:p w14:paraId="4C62AE49" w14:textId="77777777" w:rsidR="00BB5EE7" w:rsidRDefault="00BB5EE7" w:rsidP="00BB5EE7"/>
    <w:p w14:paraId="00C50B27" w14:textId="77777777" w:rsidR="00BB5EE7" w:rsidRDefault="00BB5EE7" w:rsidP="00BB5EE7"/>
    <w:p w14:paraId="22498879" w14:textId="77777777" w:rsidR="00BB5EE7" w:rsidRDefault="00BB5EE7" w:rsidP="00BB5EE7"/>
    <w:p w14:paraId="7A05515D" w14:textId="77777777" w:rsidR="00BB5EE7" w:rsidRDefault="00BB5EE7" w:rsidP="00BB5EE7"/>
    <w:p w14:paraId="390F4619" w14:textId="77777777" w:rsidR="00BB5EE7" w:rsidRDefault="00BB5EE7" w:rsidP="00BB5EE7"/>
    <w:p w14:paraId="1A00FF22" w14:textId="77777777" w:rsidR="00BB5EE7" w:rsidRDefault="00BB5EE7" w:rsidP="00BB5EE7"/>
    <w:p w14:paraId="33486ADB" w14:textId="77777777" w:rsidR="00BB5EE7" w:rsidRDefault="00BB5EE7" w:rsidP="00BB5EE7"/>
    <w:p w14:paraId="7C38338A" w14:textId="77777777" w:rsidR="00BB5EE7" w:rsidRDefault="00BB5EE7" w:rsidP="00BB5EE7"/>
    <w:p w14:paraId="131E2920" w14:textId="77777777" w:rsidR="00BB5EE7" w:rsidRDefault="00BB5EE7" w:rsidP="00BB5EE7"/>
    <w:p w14:paraId="071C6AFF" w14:textId="77777777" w:rsidR="00BB5EE7" w:rsidRDefault="00BB5EE7" w:rsidP="00BB5EE7"/>
    <w:p w14:paraId="68417F38" w14:textId="77777777" w:rsidR="00BB5EE7" w:rsidRDefault="00BB5EE7" w:rsidP="00BB5EE7"/>
    <w:p w14:paraId="33BA653B" w14:textId="77777777" w:rsidR="00BB5EE7" w:rsidRDefault="00BB5EE7" w:rsidP="00BB5EE7"/>
    <w:p w14:paraId="10CA52C4" w14:textId="77777777" w:rsidR="00BB5EE7" w:rsidRDefault="00BB5EE7" w:rsidP="00BB5EE7"/>
    <w:p w14:paraId="3CD5E3DF" w14:textId="77777777" w:rsidR="00BB5EE7" w:rsidRDefault="00BB5EE7" w:rsidP="00BB5EE7"/>
    <w:p w14:paraId="62CA8E8A" w14:textId="77777777" w:rsidR="00BB5EE7" w:rsidRDefault="00BB5EE7" w:rsidP="00BB5EE7">
      <w:pPr>
        <w:pStyle w:val="Heading1"/>
        <w:numPr>
          <w:ilvl w:val="0"/>
          <w:numId w:val="0"/>
        </w:numPr>
        <w:jc w:val="right"/>
      </w:pPr>
      <w:bookmarkStart w:id="25" w:name="_Toc36108730"/>
      <w:r>
        <w:t>Appendix C - Drawings</w:t>
      </w:r>
      <w:bookmarkEnd w:id="25"/>
      <w:r>
        <w:t xml:space="preserve"> </w:t>
      </w:r>
    </w:p>
    <w:p w14:paraId="0FCB1E0D" w14:textId="77777777" w:rsidR="00BB5EE7" w:rsidRDefault="00BB5EE7" w:rsidP="00BB5EE7"/>
    <w:p w14:paraId="7E4C8AFF" w14:textId="77777777" w:rsidR="00BB5EE7" w:rsidRPr="00BB5EE7" w:rsidRDefault="00BB5EE7" w:rsidP="00BB5EE7"/>
    <w:p w14:paraId="597D5444" w14:textId="77777777" w:rsidR="00CE05F3" w:rsidRDefault="00CE05F3" w:rsidP="00CE05F3"/>
    <w:p w14:paraId="3816A9D1" w14:textId="77777777" w:rsidR="008B5343" w:rsidRDefault="008B5343" w:rsidP="00470254">
      <w:pPr>
        <w:pStyle w:val="Heading1"/>
      </w:pPr>
      <w:r>
        <w:br w:type="page"/>
      </w:r>
    </w:p>
    <w:p w14:paraId="587D8D18" w14:textId="77777777" w:rsidR="005B6F59" w:rsidRPr="00EC0F46" w:rsidRDefault="00417CED" w:rsidP="005B6F59">
      <w:r w:rsidRPr="00EC0F46">
        <w:rPr>
          <w:noProof/>
          <w:lang w:val="en-IE" w:eastAsia="en-IE"/>
        </w:rPr>
        <w:lastRenderedPageBreak/>
        <w:drawing>
          <wp:anchor distT="0" distB="0" distL="114300" distR="114300" simplePos="0" relativeHeight="251659264" behindDoc="1" locked="0" layoutInCell="1" allowOverlap="1" wp14:anchorId="6D74FFA6" wp14:editId="3C806BAE">
            <wp:simplePos x="0" y="0"/>
            <wp:positionH relativeFrom="column">
              <wp:posOffset>-509428</wp:posOffset>
            </wp:positionH>
            <wp:positionV relativeFrom="paragraph">
              <wp:posOffset>-790575</wp:posOffset>
            </wp:positionV>
            <wp:extent cx="7524667" cy="10642338"/>
            <wp:effectExtent l="0" t="0" r="635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I_ReportCover_Border_BackPage_A4_011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325" cy="1065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6F59" w:rsidRPr="00EC0F46" w:rsidSect="00BC5342">
      <w:pgSz w:w="11906" w:h="16838"/>
      <w:pgMar w:top="720" w:right="720" w:bottom="720" w:left="720" w:header="708" w:footer="708" w:gutter="0"/>
      <w:pgNumType w:fmt="low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FCB685" w14:textId="77777777" w:rsidR="006C1C41" w:rsidRDefault="006C1C41" w:rsidP="005B6F59">
      <w:pPr>
        <w:spacing w:after="0"/>
      </w:pPr>
      <w:r>
        <w:separator/>
      </w:r>
    </w:p>
  </w:endnote>
  <w:endnote w:type="continuationSeparator" w:id="0">
    <w:p w14:paraId="46AAD03C" w14:textId="77777777" w:rsidR="006C1C41" w:rsidRDefault="006C1C41" w:rsidP="005B6F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1C4A4" w14:textId="1D31FC11" w:rsidR="00FA51BE" w:rsidRDefault="00FA51BE" w:rsidP="00FA51BE">
    <w:pPr>
      <w:pStyle w:val="TII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D08A7" w14:textId="77777777" w:rsidR="00FA51BE" w:rsidRDefault="00FA51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69717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274E73" w14:textId="0F1919D0" w:rsidR="003D2132" w:rsidRDefault="003D2132">
        <w:pPr>
          <w:pStyle w:val="Footer"/>
          <w:jc w:val="center"/>
        </w:pPr>
        <w:r>
          <w:t>A-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4B25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14:paraId="3EF9706A" w14:textId="77777777" w:rsidR="003D2132" w:rsidRDefault="003D2132" w:rsidP="00417CED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3C29B3" w14:textId="77777777" w:rsidR="006C1C41" w:rsidRDefault="006C1C41" w:rsidP="005B6F59">
      <w:pPr>
        <w:spacing w:after="0"/>
      </w:pPr>
      <w:r>
        <w:separator/>
      </w:r>
    </w:p>
  </w:footnote>
  <w:footnote w:type="continuationSeparator" w:id="0">
    <w:p w14:paraId="17681F76" w14:textId="77777777" w:rsidR="006C1C41" w:rsidRDefault="006C1C41" w:rsidP="005B6F5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B2DCFB" w14:textId="77777777" w:rsidR="003D2132" w:rsidRDefault="00DC3E4F">
    <w:pPr>
      <w:pStyle w:val="Header"/>
    </w:pPr>
    <w:r>
      <w:rPr>
        <w:noProof/>
        <w:lang w:eastAsia="en-IE"/>
      </w:rPr>
      <w:pict w14:anchorId="35B3D0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76774" o:spid="_x0000_s206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TII_Report_ InternalPage_A4_05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647"/>
      <w:gridCol w:w="1819"/>
    </w:tblGrid>
    <w:tr w:rsidR="00FA51BE" w:rsidRPr="00FA51BE" w14:paraId="35D65BBB" w14:textId="77777777" w:rsidTr="00FA51BE">
      <w:tc>
        <w:tcPr>
          <w:tcW w:w="4131" w:type="pct"/>
        </w:tcPr>
        <w:p w14:paraId="03C9DC38" w14:textId="77777777" w:rsidR="00FA51BE" w:rsidRPr="00FA51BE" w:rsidRDefault="00FA51BE" w:rsidP="00FA51BE">
          <w:pPr>
            <w:tabs>
              <w:tab w:val="right" w:pos="9779"/>
            </w:tabs>
            <w:spacing w:before="0" w:after="0"/>
            <w:jc w:val="left"/>
            <w:rPr>
              <w:rFonts w:ascii="Arial" w:eastAsia="Calibri" w:hAnsi="Arial" w:cs="Arial"/>
              <w:i/>
              <w:sz w:val="20"/>
              <w:szCs w:val="20"/>
            </w:rPr>
          </w:pPr>
          <w:r w:rsidRPr="00FA51BE">
            <w:rPr>
              <w:rFonts w:ascii="Arial" w:eastAsia="Calibri" w:hAnsi="Arial" w:cs="Arial"/>
              <w:i/>
              <w:sz w:val="20"/>
              <w:szCs w:val="20"/>
            </w:rPr>
            <w:t>TII Publications</w:t>
          </w:r>
        </w:p>
      </w:tc>
      <w:tc>
        <w:tcPr>
          <w:tcW w:w="869" w:type="pct"/>
        </w:tcPr>
        <w:p w14:paraId="7211F44E" w14:textId="77777777" w:rsidR="00FA51BE" w:rsidRPr="00FA51BE" w:rsidRDefault="00FA51BE" w:rsidP="00FA51BE">
          <w:pPr>
            <w:tabs>
              <w:tab w:val="right" w:pos="9779"/>
            </w:tabs>
            <w:spacing w:before="0" w:after="0"/>
            <w:jc w:val="left"/>
            <w:rPr>
              <w:rFonts w:ascii="Arial" w:eastAsia="Calibri" w:hAnsi="Arial" w:cs="Arial"/>
              <w:i/>
              <w:sz w:val="20"/>
              <w:szCs w:val="20"/>
            </w:rPr>
          </w:pPr>
          <w:r w:rsidRPr="00FA51BE">
            <w:rPr>
              <w:rFonts w:ascii="Arial" w:eastAsia="Calibri" w:hAnsi="Arial" w:cs="Arial"/>
              <w:i/>
              <w:sz w:val="20"/>
              <w:szCs w:val="20"/>
            </w:rPr>
            <w:t>GE-STY-01037</w:t>
          </w:r>
        </w:p>
      </w:tc>
    </w:tr>
    <w:tr w:rsidR="00FA51BE" w:rsidRPr="00FA51BE" w14:paraId="260B2FCE" w14:textId="77777777" w:rsidTr="00FA51BE">
      <w:tc>
        <w:tcPr>
          <w:tcW w:w="4131" w:type="pct"/>
        </w:tcPr>
        <w:p w14:paraId="7B89F776" w14:textId="77777777" w:rsidR="00FA51BE" w:rsidRPr="00FA51BE" w:rsidRDefault="00FA51BE" w:rsidP="00FA51BE">
          <w:pPr>
            <w:tabs>
              <w:tab w:val="right" w:pos="9779"/>
            </w:tabs>
            <w:spacing w:before="0" w:after="0"/>
            <w:ind w:right="-103"/>
            <w:jc w:val="left"/>
            <w:rPr>
              <w:rFonts w:ascii="Arial" w:eastAsia="Calibri" w:hAnsi="Arial" w:cs="Arial"/>
              <w:i/>
              <w:sz w:val="20"/>
              <w:szCs w:val="20"/>
            </w:rPr>
          </w:pPr>
          <w:r w:rsidRPr="00FA51BE">
            <w:rPr>
              <w:rFonts w:ascii="Arial" w:eastAsia="Calibri" w:hAnsi="Arial" w:cs="Arial"/>
              <w:i/>
              <w:sz w:val="20"/>
              <w:szCs w:val="20"/>
            </w:rPr>
            <w:t>Road Safety Improvement Scheme Approval Procedure</w:t>
          </w:r>
        </w:p>
      </w:tc>
      <w:tc>
        <w:tcPr>
          <w:tcW w:w="869" w:type="pct"/>
        </w:tcPr>
        <w:p w14:paraId="76E76499" w14:textId="77777777" w:rsidR="00FA51BE" w:rsidRPr="00FA51BE" w:rsidRDefault="00FA51BE" w:rsidP="00FA51BE">
          <w:pPr>
            <w:tabs>
              <w:tab w:val="right" w:pos="9779"/>
            </w:tabs>
            <w:spacing w:before="0" w:after="0"/>
            <w:jc w:val="left"/>
            <w:rPr>
              <w:rFonts w:ascii="Arial" w:eastAsia="Calibri" w:hAnsi="Arial" w:cs="Arial"/>
              <w:i/>
              <w:sz w:val="20"/>
              <w:szCs w:val="20"/>
            </w:rPr>
          </w:pPr>
          <w:r w:rsidRPr="00FA51BE">
            <w:rPr>
              <w:rFonts w:ascii="Arial" w:eastAsia="Calibri" w:hAnsi="Arial" w:cs="Arial"/>
              <w:i/>
              <w:sz w:val="20"/>
              <w:szCs w:val="20"/>
            </w:rPr>
            <w:t>March 2020</w:t>
          </w:r>
        </w:p>
      </w:tc>
    </w:tr>
  </w:tbl>
  <w:p w14:paraId="2C67C64B" w14:textId="0ABFE30F" w:rsidR="003D2132" w:rsidRDefault="003D2132" w:rsidP="00FA51BE">
    <w:pPr>
      <w:pStyle w:val="Header"/>
      <w:tabs>
        <w:tab w:val="clear" w:pos="4513"/>
        <w:tab w:val="clear" w:pos="9026"/>
        <w:tab w:val="left" w:pos="745"/>
        <w:tab w:val="left" w:pos="2483"/>
        <w:tab w:val="left" w:pos="600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C9797" w14:textId="77777777" w:rsidR="003D2132" w:rsidRDefault="00DC3E4F">
    <w:pPr>
      <w:pStyle w:val="Header"/>
    </w:pPr>
    <w:r>
      <w:rPr>
        <w:noProof/>
        <w:lang w:eastAsia="en-IE"/>
      </w:rPr>
      <w:pict w14:anchorId="4E55F0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76773" o:spid="_x0000_s206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TII_Report_ InternalPage_A4_0515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83D51" w14:textId="77777777" w:rsidR="00FA51BE" w:rsidRDefault="00FA51BE" w:rsidP="005B6F59">
    <w:pPr>
      <w:pStyle w:val="Header"/>
      <w:tabs>
        <w:tab w:val="clear" w:pos="4513"/>
        <w:tab w:val="clear" w:pos="9026"/>
        <w:tab w:val="left" w:pos="745"/>
        <w:tab w:val="left" w:pos="2483"/>
        <w:tab w:val="left" w:pos="6008"/>
      </w:tabs>
    </w:pPr>
  </w:p>
  <w:p w14:paraId="3F753494" w14:textId="77777777" w:rsidR="00FA51BE" w:rsidRDefault="00FA51BE" w:rsidP="005B6F59">
    <w:pPr>
      <w:pStyle w:val="Header"/>
      <w:tabs>
        <w:tab w:val="clear" w:pos="4513"/>
        <w:tab w:val="clear" w:pos="9026"/>
        <w:tab w:val="left" w:pos="745"/>
        <w:tab w:val="left" w:pos="2483"/>
        <w:tab w:val="left" w:pos="6008"/>
      </w:tabs>
    </w:pPr>
    <w:r>
      <w:tab/>
    </w:r>
    <w:r>
      <w:tab/>
    </w:r>
    <w:r>
      <w:tab/>
    </w:r>
  </w:p>
  <w:p w14:paraId="0E6ED7AD" w14:textId="77777777" w:rsidR="00FA51BE" w:rsidRDefault="00FA51BE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6BCD8" w14:textId="77777777" w:rsidR="00FA51BE" w:rsidRDefault="00FA51BE" w:rsidP="005B6F59">
    <w:pPr>
      <w:pStyle w:val="Header"/>
      <w:tabs>
        <w:tab w:val="clear" w:pos="4513"/>
        <w:tab w:val="clear" w:pos="9026"/>
        <w:tab w:val="left" w:pos="745"/>
        <w:tab w:val="left" w:pos="2483"/>
        <w:tab w:val="left" w:pos="6008"/>
      </w:tabs>
    </w:pPr>
  </w:p>
  <w:p w14:paraId="5CC78E32" w14:textId="77777777" w:rsidR="00FA51BE" w:rsidRDefault="00FA51BE" w:rsidP="005B6F59">
    <w:pPr>
      <w:pStyle w:val="Header"/>
      <w:tabs>
        <w:tab w:val="clear" w:pos="4513"/>
        <w:tab w:val="clear" w:pos="9026"/>
        <w:tab w:val="left" w:pos="745"/>
        <w:tab w:val="left" w:pos="2483"/>
        <w:tab w:val="left" w:pos="6008"/>
      </w:tabs>
    </w:pPr>
    <w:r>
      <w:tab/>
    </w:r>
    <w:r>
      <w:tab/>
    </w:r>
    <w:r>
      <w:tab/>
    </w:r>
  </w:p>
  <w:p w14:paraId="6EA70B4C" w14:textId="77777777" w:rsidR="00FA51BE" w:rsidRDefault="00FA51BE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1E70B" w14:textId="77777777" w:rsidR="003D2132" w:rsidRDefault="00DC3E4F">
    <w:pPr>
      <w:pStyle w:val="Header"/>
    </w:pPr>
    <w:r>
      <w:rPr>
        <w:noProof/>
        <w:lang w:eastAsia="en-IE"/>
      </w:rPr>
      <w:pict w14:anchorId="520B2C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76780" o:spid="_x0000_s2072" type="#_x0000_t75" style="position:absolute;left:0;text-align:left;margin-left:0;margin-top:0;width:595.2pt;height:841.9pt;z-index:-251651072;mso-position-horizontal:center;mso-position-horizontal-relative:margin;mso-position-vertical:center;mso-position-vertical-relative:margin" o:allowincell="f">
          <v:imagedata r:id="rId1" o:title="TII_Report_ InternalPage_A4_0515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06A9B2" w14:textId="77777777" w:rsidR="003D2132" w:rsidRDefault="003D2132" w:rsidP="005B6F59">
    <w:pPr>
      <w:pStyle w:val="Header"/>
      <w:tabs>
        <w:tab w:val="clear" w:pos="4513"/>
        <w:tab w:val="clear" w:pos="9026"/>
        <w:tab w:val="left" w:pos="745"/>
        <w:tab w:val="left" w:pos="2483"/>
        <w:tab w:val="left" w:pos="6008"/>
      </w:tabs>
    </w:pPr>
    <w:r>
      <w:tab/>
    </w:r>
    <w:r>
      <w:tab/>
    </w:r>
    <w:r>
      <w:tab/>
    </w:r>
  </w:p>
  <w:p w14:paraId="56A906A0" w14:textId="77777777" w:rsidR="003D2132" w:rsidRDefault="003D2132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A2AEE" w14:textId="77777777" w:rsidR="003D2132" w:rsidRDefault="00DC3E4F">
    <w:pPr>
      <w:pStyle w:val="Header"/>
    </w:pPr>
    <w:r>
      <w:rPr>
        <w:noProof/>
        <w:lang w:eastAsia="en-IE"/>
      </w:rPr>
      <w:pict w14:anchorId="11BE7C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76779" o:spid="_x0000_s2071" type="#_x0000_t75" style="position:absolute;left:0;text-align:left;margin-left:0;margin-top:0;width:595.2pt;height:841.9pt;z-index:-251652096;mso-position-horizontal:center;mso-position-horizontal-relative:margin;mso-position-vertical:center;mso-position-vertical-relative:margin" o:allowincell="f">
          <v:imagedata r:id="rId1" o:title="TII_Report_ InternalPage_A4_051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147F9"/>
    <w:multiLevelType w:val="multilevel"/>
    <w:tmpl w:val="106E98C6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36256DA"/>
    <w:multiLevelType w:val="hybridMultilevel"/>
    <w:tmpl w:val="DDC0B4AE"/>
    <w:lvl w:ilvl="0" w:tplc="AD726736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D6E71"/>
    <w:multiLevelType w:val="hybridMultilevel"/>
    <w:tmpl w:val="33B8862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BC22FAF"/>
    <w:multiLevelType w:val="hybridMultilevel"/>
    <w:tmpl w:val="F4CCF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76D1D"/>
    <w:multiLevelType w:val="hybridMultilevel"/>
    <w:tmpl w:val="5E58A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A05EEE"/>
    <w:multiLevelType w:val="hybridMultilevel"/>
    <w:tmpl w:val="1A9E738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A155968"/>
    <w:multiLevelType w:val="hybridMultilevel"/>
    <w:tmpl w:val="55AC1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5139D6"/>
    <w:multiLevelType w:val="hybridMultilevel"/>
    <w:tmpl w:val="E9DC5F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F5491F"/>
    <w:multiLevelType w:val="hybridMultilevel"/>
    <w:tmpl w:val="B7583BB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3E113D"/>
    <w:multiLevelType w:val="hybridMultilevel"/>
    <w:tmpl w:val="E4CC027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8BE5AA5"/>
    <w:multiLevelType w:val="hybridMultilevel"/>
    <w:tmpl w:val="8B7A2B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B4C74A4"/>
    <w:multiLevelType w:val="hybridMultilevel"/>
    <w:tmpl w:val="5F50F2BE"/>
    <w:lvl w:ilvl="0" w:tplc="71A8C9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4D152F"/>
    <w:multiLevelType w:val="hybridMultilevel"/>
    <w:tmpl w:val="AB20676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7"/>
  </w:num>
  <w:num w:numId="5">
    <w:abstractNumId w:val="5"/>
  </w:num>
  <w:num w:numId="6">
    <w:abstractNumId w:val="2"/>
  </w:num>
  <w:num w:numId="7">
    <w:abstractNumId w:val="9"/>
  </w:num>
  <w:num w:numId="8">
    <w:abstractNumId w:val="10"/>
  </w:num>
  <w:num w:numId="9">
    <w:abstractNumId w:val="6"/>
  </w:num>
  <w:num w:numId="10">
    <w:abstractNumId w:val="3"/>
  </w:num>
  <w:num w:numId="11">
    <w:abstractNumId w:val="1"/>
  </w:num>
  <w:num w:numId="12">
    <w:abstractNumId w:val="4"/>
  </w:num>
  <w:num w:numId="13">
    <w:abstractNumId w:val="0"/>
  </w:num>
  <w:num w:numId="14">
    <w:abstractNumId w:val="0"/>
  </w:num>
  <w:num w:numId="15">
    <w:abstractNumId w:val="0"/>
  </w:num>
  <w:num w:numId="16">
    <w:abstractNumId w:val="8"/>
  </w:num>
  <w:num w:numId="17">
    <w:abstractNumId w:val="12"/>
  </w:num>
  <w:num w:numId="18">
    <w:abstractNumId w:val="0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5E4"/>
    <w:rsid w:val="00002447"/>
    <w:rsid w:val="00003D0D"/>
    <w:rsid w:val="00022615"/>
    <w:rsid w:val="000231A7"/>
    <w:rsid w:val="00031546"/>
    <w:rsid w:val="00036071"/>
    <w:rsid w:val="00043008"/>
    <w:rsid w:val="000439AC"/>
    <w:rsid w:val="00051D8B"/>
    <w:rsid w:val="00064950"/>
    <w:rsid w:val="00066854"/>
    <w:rsid w:val="000675D1"/>
    <w:rsid w:val="00077F19"/>
    <w:rsid w:val="00090FEF"/>
    <w:rsid w:val="000A0E49"/>
    <w:rsid w:val="000A7A0C"/>
    <w:rsid w:val="000A7BA4"/>
    <w:rsid w:val="000B4D2B"/>
    <w:rsid w:val="000B7897"/>
    <w:rsid w:val="000E6365"/>
    <w:rsid w:val="000F1922"/>
    <w:rsid w:val="00110C3C"/>
    <w:rsid w:val="00112FD3"/>
    <w:rsid w:val="00153486"/>
    <w:rsid w:val="001840E7"/>
    <w:rsid w:val="001852FF"/>
    <w:rsid w:val="001D7C38"/>
    <w:rsid w:val="002269F2"/>
    <w:rsid w:val="00230063"/>
    <w:rsid w:val="00235A03"/>
    <w:rsid w:val="00237DCE"/>
    <w:rsid w:val="00241070"/>
    <w:rsid w:val="0026423A"/>
    <w:rsid w:val="00293F97"/>
    <w:rsid w:val="00295956"/>
    <w:rsid w:val="002A59A9"/>
    <w:rsid w:val="002A6218"/>
    <w:rsid w:val="002B4B25"/>
    <w:rsid w:val="002B5E2E"/>
    <w:rsid w:val="002C63CB"/>
    <w:rsid w:val="002D360B"/>
    <w:rsid w:val="002E1C5C"/>
    <w:rsid w:val="002F1993"/>
    <w:rsid w:val="002F26DB"/>
    <w:rsid w:val="002F5160"/>
    <w:rsid w:val="002F7765"/>
    <w:rsid w:val="00306463"/>
    <w:rsid w:val="003210CE"/>
    <w:rsid w:val="003229D2"/>
    <w:rsid w:val="00323180"/>
    <w:rsid w:val="00335AD0"/>
    <w:rsid w:val="0034233B"/>
    <w:rsid w:val="003470D8"/>
    <w:rsid w:val="0034762F"/>
    <w:rsid w:val="003615E8"/>
    <w:rsid w:val="00373870"/>
    <w:rsid w:val="003747CD"/>
    <w:rsid w:val="003B1FA5"/>
    <w:rsid w:val="003B3BD2"/>
    <w:rsid w:val="003B542D"/>
    <w:rsid w:val="003C0EC0"/>
    <w:rsid w:val="003D0DD6"/>
    <w:rsid w:val="003D2132"/>
    <w:rsid w:val="003E5041"/>
    <w:rsid w:val="003E7F23"/>
    <w:rsid w:val="003F7DDD"/>
    <w:rsid w:val="00417CED"/>
    <w:rsid w:val="00422059"/>
    <w:rsid w:val="00426C31"/>
    <w:rsid w:val="00427570"/>
    <w:rsid w:val="00430DD0"/>
    <w:rsid w:val="0043373B"/>
    <w:rsid w:val="004414AE"/>
    <w:rsid w:val="00441C30"/>
    <w:rsid w:val="004518BE"/>
    <w:rsid w:val="004575E4"/>
    <w:rsid w:val="00464907"/>
    <w:rsid w:val="00470254"/>
    <w:rsid w:val="0047402B"/>
    <w:rsid w:val="0048600C"/>
    <w:rsid w:val="00486493"/>
    <w:rsid w:val="004D00A4"/>
    <w:rsid w:val="004D26AD"/>
    <w:rsid w:val="004F003F"/>
    <w:rsid w:val="00523FCA"/>
    <w:rsid w:val="005401BA"/>
    <w:rsid w:val="005424B9"/>
    <w:rsid w:val="00571CCD"/>
    <w:rsid w:val="00577989"/>
    <w:rsid w:val="005823FA"/>
    <w:rsid w:val="00590C93"/>
    <w:rsid w:val="005A3888"/>
    <w:rsid w:val="005A524A"/>
    <w:rsid w:val="005B6F59"/>
    <w:rsid w:val="005B7307"/>
    <w:rsid w:val="005C174F"/>
    <w:rsid w:val="005D1E5D"/>
    <w:rsid w:val="005E1F07"/>
    <w:rsid w:val="005F2A20"/>
    <w:rsid w:val="005F77E9"/>
    <w:rsid w:val="00602549"/>
    <w:rsid w:val="006137A8"/>
    <w:rsid w:val="006151AB"/>
    <w:rsid w:val="006266A7"/>
    <w:rsid w:val="00635B6F"/>
    <w:rsid w:val="0066048A"/>
    <w:rsid w:val="00665E92"/>
    <w:rsid w:val="00695933"/>
    <w:rsid w:val="006B545B"/>
    <w:rsid w:val="006C1C41"/>
    <w:rsid w:val="006C6E93"/>
    <w:rsid w:val="006D20A4"/>
    <w:rsid w:val="006D411E"/>
    <w:rsid w:val="006E0810"/>
    <w:rsid w:val="006E1552"/>
    <w:rsid w:val="006E3213"/>
    <w:rsid w:val="00706603"/>
    <w:rsid w:val="007066B7"/>
    <w:rsid w:val="00723A31"/>
    <w:rsid w:val="00736F0E"/>
    <w:rsid w:val="007445B3"/>
    <w:rsid w:val="007837E9"/>
    <w:rsid w:val="00797F42"/>
    <w:rsid w:val="007A1360"/>
    <w:rsid w:val="007C29A4"/>
    <w:rsid w:val="007C454F"/>
    <w:rsid w:val="007D0D71"/>
    <w:rsid w:val="007E5BF0"/>
    <w:rsid w:val="007F5F5B"/>
    <w:rsid w:val="007F7F6B"/>
    <w:rsid w:val="00800A6E"/>
    <w:rsid w:val="00802E22"/>
    <w:rsid w:val="00805329"/>
    <w:rsid w:val="00834C0C"/>
    <w:rsid w:val="00876D4F"/>
    <w:rsid w:val="00895682"/>
    <w:rsid w:val="008A0C5A"/>
    <w:rsid w:val="008A5DC2"/>
    <w:rsid w:val="008B5343"/>
    <w:rsid w:val="008C38E0"/>
    <w:rsid w:val="008C524D"/>
    <w:rsid w:val="008D538F"/>
    <w:rsid w:val="008F2119"/>
    <w:rsid w:val="008F5430"/>
    <w:rsid w:val="0090755B"/>
    <w:rsid w:val="00941804"/>
    <w:rsid w:val="00950BC8"/>
    <w:rsid w:val="00963EF9"/>
    <w:rsid w:val="00967E43"/>
    <w:rsid w:val="009700C2"/>
    <w:rsid w:val="00970BC8"/>
    <w:rsid w:val="00970EEB"/>
    <w:rsid w:val="00980A53"/>
    <w:rsid w:val="009824D7"/>
    <w:rsid w:val="00983464"/>
    <w:rsid w:val="009876A1"/>
    <w:rsid w:val="009B60BC"/>
    <w:rsid w:val="009B7DE3"/>
    <w:rsid w:val="009D7B37"/>
    <w:rsid w:val="009F0E2F"/>
    <w:rsid w:val="009F3549"/>
    <w:rsid w:val="00A02F6C"/>
    <w:rsid w:val="00A11993"/>
    <w:rsid w:val="00A276C1"/>
    <w:rsid w:val="00A36C15"/>
    <w:rsid w:val="00A42F12"/>
    <w:rsid w:val="00A4308D"/>
    <w:rsid w:val="00A6397B"/>
    <w:rsid w:val="00A63B40"/>
    <w:rsid w:val="00A80692"/>
    <w:rsid w:val="00AA5EF6"/>
    <w:rsid w:val="00AB5713"/>
    <w:rsid w:val="00AB620D"/>
    <w:rsid w:val="00AD16F3"/>
    <w:rsid w:val="00AD5A22"/>
    <w:rsid w:val="00AE3A0C"/>
    <w:rsid w:val="00AE6134"/>
    <w:rsid w:val="00AE798C"/>
    <w:rsid w:val="00AF4C68"/>
    <w:rsid w:val="00AF5303"/>
    <w:rsid w:val="00B12601"/>
    <w:rsid w:val="00B1329D"/>
    <w:rsid w:val="00B234C2"/>
    <w:rsid w:val="00B30099"/>
    <w:rsid w:val="00B406C9"/>
    <w:rsid w:val="00B42B31"/>
    <w:rsid w:val="00B80BE3"/>
    <w:rsid w:val="00BB5EE7"/>
    <w:rsid w:val="00BC317F"/>
    <w:rsid w:val="00BC5342"/>
    <w:rsid w:val="00BE2589"/>
    <w:rsid w:val="00BE71CF"/>
    <w:rsid w:val="00C05A37"/>
    <w:rsid w:val="00C12189"/>
    <w:rsid w:val="00C405E1"/>
    <w:rsid w:val="00C468E4"/>
    <w:rsid w:val="00C56351"/>
    <w:rsid w:val="00C717BC"/>
    <w:rsid w:val="00C773B7"/>
    <w:rsid w:val="00C94CEF"/>
    <w:rsid w:val="00CC3297"/>
    <w:rsid w:val="00CE05F3"/>
    <w:rsid w:val="00CF4D53"/>
    <w:rsid w:val="00D01033"/>
    <w:rsid w:val="00D16C94"/>
    <w:rsid w:val="00D37DC1"/>
    <w:rsid w:val="00D43B2C"/>
    <w:rsid w:val="00D70A09"/>
    <w:rsid w:val="00D945CC"/>
    <w:rsid w:val="00DC3E4F"/>
    <w:rsid w:val="00DD145F"/>
    <w:rsid w:val="00DD4A33"/>
    <w:rsid w:val="00DD70A9"/>
    <w:rsid w:val="00DE29A9"/>
    <w:rsid w:val="00E4167B"/>
    <w:rsid w:val="00E52CB5"/>
    <w:rsid w:val="00E65380"/>
    <w:rsid w:val="00E65D73"/>
    <w:rsid w:val="00E66EA0"/>
    <w:rsid w:val="00E67544"/>
    <w:rsid w:val="00E736A5"/>
    <w:rsid w:val="00E82869"/>
    <w:rsid w:val="00EC0F46"/>
    <w:rsid w:val="00EE3774"/>
    <w:rsid w:val="00EF6287"/>
    <w:rsid w:val="00EF7601"/>
    <w:rsid w:val="00F002A5"/>
    <w:rsid w:val="00F01F46"/>
    <w:rsid w:val="00F24FEC"/>
    <w:rsid w:val="00F40D8E"/>
    <w:rsid w:val="00F4480D"/>
    <w:rsid w:val="00F56A3D"/>
    <w:rsid w:val="00F6086F"/>
    <w:rsid w:val="00F72AA1"/>
    <w:rsid w:val="00F83AB9"/>
    <w:rsid w:val="00F914C4"/>
    <w:rsid w:val="00F9214E"/>
    <w:rsid w:val="00F93FC5"/>
    <w:rsid w:val="00FA3378"/>
    <w:rsid w:val="00FA51BE"/>
    <w:rsid w:val="00FC2C58"/>
    <w:rsid w:val="00FC3688"/>
    <w:rsid w:val="00FC6C00"/>
    <w:rsid w:val="00FE1EC9"/>
    <w:rsid w:val="00FF2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539266DE"/>
  <w15:docId w15:val="{C6566BFE-DDA4-4E09-9DF3-73E9138BB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5430"/>
    <w:pPr>
      <w:spacing w:before="120" w:after="120" w:line="240" w:lineRule="auto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16F3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16F3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16F3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D16F3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16F3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16F3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16F3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16F3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16F3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6F5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B6F59"/>
  </w:style>
  <w:style w:type="paragraph" w:styleId="Footer">
    <w:name w:val="footer"/>
    <w:basedOn w:val="Normal"/>
    <w:link w:val="FooterChar"/>
    <w:uiPriority w:val="99"/>
    <w:unhideWhenUsed/>
    <w:rsid w:val="005B6F5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B6F59"/>
  </w:style>
  <w:style w:type="character" w:styleId="PlaceholderText">
    <w:name w:val="Placeholder Text"/>
    <w:basedOn w:val="DefaultParagraphFont"/>
    <w:uiPriority w:val="99"/>
    <w:semiHidden/>
    <w:rsid w:val="00AD16F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6F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6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D16F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D16F3"/>
    <w:pPr>
      <w:spacing w:line="276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D16F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D16F3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D16F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16F3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D16F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16F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16F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16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16F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16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rsid w:val="00736F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6F0E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736F0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36F0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736F0E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736F0E"/>
    <w:pPr>
      <w:spacing w:after="0" w:line="240" w:lineRule="auto"/>
    </w:pPr>
  </w:style>
  <w:style w:type="table" w:customStyle="1" w:styleId="LightShading-Accent11">
    <w:name w:val="Light Shading - Accent 11"/>
    <w:basedOn w:val="TableNormal"/>
    <w:uiPriority w:val="60"/>
    <w:rsid w:val="00A4308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A4308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8F2119"/>
    <w:pPr>
      <w:spacing w:after="200"/>
    </w:pPr>
    <w:rPr>
      <w:b/>
      <w:bCs/>
      <w:color w:val="5B9BD5" w:themeColor="accen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B1329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1329D"/>
    <w:pPr>
      <w:spacing w:after="100"/>
      <w:ind w:left="440"/>
    </w:pPr>
  </w:style>
  <w:style w:type="table" w:customStyle="1" w:styleId="LightShading-Accent12">
    <w:name w:val="Light Shading - Accent 12"/>
    <w:basedOn w:val="TableNormal"/>
    <w:uiPriority w:val="60"/>
    <w:rsid w:val="005424B9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F54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54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54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54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543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37DCE"/>
    <w:rPr>
      <w:color w:val="954F72" w:themeColor="followedHyperlink"/>
      <w:u w:val="single"/>
    </w:rPr>
  </w:style>
  <w:style w:type="paragraph" w:customStyle="1" w:styleId="Default">
    <w:name w:val="Default"/>
    <w:rsid w:val="009F0E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773B7"/>
    <w:pPr>
      <w:spacing w:after="0" w:line="240" w:lineRule="auto"/>
    </w:pPr>
    <w:rPr>
      <w:lang w:val="en-GB"/>
    </w:rPr>
  </w:style>
  <w:style w:type="table" w:customStyle="1" w:styleId="TableGrid1">
    <w:name w:val="Table Grid1"/>
    <w:basedOn w:val="TableNormal"/>
    <w:next w:val="TableGrid"/>
    <w:uiPriority w:val="39"/>
    <w:rsid w:val="00FA5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IFooter">
    <w:name w:val="TII Footer"/>
    <w:basedOn w:val="Normal"/>
    <w:qFormat/>
    <w:locked/>
    <w:rsid w:val="00FA51BE"/>
    <w:pPr>
      <w:pBdr>
        <w:top w:val="single" w:sz="4" w:space="1" w:color="auto"/>
      </w:pBdr>
      <w:spacing w:after="0"/>
      <w:jc w:val="right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7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oter" Target="footer2.xm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://www.rmo.ie/uploads/8/2/1/0/821068/aguidetoroadsafetyengineeringinireland1996.pdf" TargetMode="Externa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header" Target="header7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s://www.tiipublications.ie/downloads/" TargetMode="External"/><Relationship Id="rId29" Type="http://schemas.openxmlformats.org/officeDocument/2006/relationships/hyperlink" Target="https://www.tiipublications.ie/downloads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6.xml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23" Type="http://schemas.openxmlformats.org/officeDocument/2006/relationships/hyperlink" Target="http://www.rmo.ie/uploads/8/2/1/0/821068/aguidetoroadsafetyengineeringinireland1996.pdf" TargetMode="External"/><Relationship Id="rId28" Type="http://schemas.openxmlformats.org/officeDocument/2006/relationships/image" Target="media/image3.emf"/><Relationship Id="rId10" Type="http://schemas.openxmlformats.org/officeDocument/2006/relationships/footnotes" Target="footnotes.xml"/><Relationship Id="rId19" Type="http://schemas.openxmlformats.org/officeDocument/2006/relationships/header" Target="header5.xml"/><Relationship Id="rId31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://www.rsa.ie" TargetMode="External"/><Relationship Id="rId27" Type="http://schemas.openxmlformats.org/officeDocument/2006/relationships/header" Target="header8.xml"/><Relationship Id="rId30" Type="http://schemas.openxmlformats.org/officeDocument/2006/relationships/hyperlink" Target="https://www.tiipublications.ie/downloads/project_appraisal_guidelines/PE-PAG-02021_Unit-6.2-Attachments.zi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II\Templates\TII_Safe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2020-01-01T00:00:00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Status xmlns="90ea00c5-a8d1-4ccb-9ae0-cb970cff531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AFACBD28EBD448CB8A2A3D0179E63" ma:contentTypeVersion="1" ma:contentTypeDescription="Create a new document." ma:contentTypeScope="" ma:versionID="5d695a448a0fc8f17512fd132e36334b">
  <xsd:schema xmlns:xsd="http://www.w3.org/2001/XMLSchema" xmlns:p="http://schemas.microsoft.com/office/2006/metadata/properties" xmlns:ns2="90ea00c5-a8d1-4ccb-9ae0-cb970cff5317" targetNamespace="http://schemas.microsoft.com/office/2006/metadata/properties" ma:root="true" ma:fieldsID="8dd49ce9cde9a4f7bfb9e9e6e8a79c6b" ns2:_="">
    <xsd:import namespace="90ea00c5-a8d1-4ccb-9ae0-cb970cff5317"/>
    <xsd:element name="properties">
      <xsd:complexType>
        <xsd:sequence>
          <xsd:element name="documentManagement">
            <xsd:complexType>
              <xsd:all>
                <xsd:element ref="ns2:Document_x0020_Statu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90ea00c5-a8d1-4ccb-9ae0-cb970cff5317" elementFormDefault="qualified">
    <xsd:import namespace="http://schemas.microsoft.com/office/2006/documentManagement/types"/>
    <xsd:element name="Document_x0020_Status" ma:index="8" nillable="true" ma:displayName="Document Status" ma:list="{7d1bfb7d-4ce0-40f6-98d2-1ffe7291645f}" ma:internalName="Document_x0020_Status" ma:showField="Title" ma:web="90ea00c5-a8d1-4ccb-9ae0-cb970cff5317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E649DFB-89D4-45F8-A84C-E1B0E1D220B1}">
  <ds:schemaRefs>
    <ds:schemaRef ds:uri="90ea00c5-a8d1-4ccb-9ae0-cb970cff5317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B01DD52-60A3-4461-AB40-2B37A0E0CB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E48BC9-39AF-4DC0-8914-64E6038AE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ea00c5-a8d1-4ccb-9ae0-cb970cff5317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8A00E400-0F36-44A8-A8EB-CAFEFC113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TII_Safety.dotx</Template>
  <TotalTime>1</TotalTime>
  <Pages>15</Pages>
  <Words>1476</Words>
  <Characters>8402</Characters>
  <Application>Microsoft Office Word</Application>
  <DocSecurity>0</DocSecurity>
  <Lines>525</Lines>
  <Paragraphs>308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Feasibility and Options Report</vt:lpstr>
    </vt:vector>
  </TitlesOfParts>
  <Manager>Harry Cullen</Manager>
  <Company>TII</Company>
  <LinksUpToDate>false</LinksUpToDate>
  <CharactersWithSpaces>9570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Feasibility and Options Report</dc:title>
  <dc:subject>[INSERT Scheme Name]</dc:subject>
  <dc:creator>Suzanne Meade</dc:creator>
  <cp:keywords>RSI MMaRC Inspections</cp:keywords>
  <dc:description>Review of RSI, develop preliminary solutions, and the provision of the Spatial Analyst</dc:description>
  <cp:lastModifiedBy>Laura Knipp</cp:lastModifiedBy>
  <cp:revision>4</cp:revision>
  <cp:lastPrinted>2020-03-26T09:52:00Z</cp:lastPrinted>
  <dcterms:created xsi:type="dcterms:W3CDTF">2020-05-07T14:26:00Z</dcterms:created>
  <dcterms:modified xsi:type="dcterms:W3CDTF">2020-05-07T14:31:00Z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0x010100FEAAFACBD28EBD448CB8A2A3D0179E63</vt:lpwstr>
  </property>
</Properties>
</file>