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IITableStyle110"/>
        <w:tblW w:w="9918" w:type="dxa"/>
        <w:tblLook w:val="04A0" w:firstRow="1" w:lastRow="0" w:firstColumn="1" w:lastColumn="0" w:noHBand="0" w:noVBand="1"/>
      </w:tblPr>
      <w:tblGrid>
        <w:gridCol w:w="2830"/>
        <w:gridCol w:w="853"/>
        <w:gridCol w:w="2124"/>
        <w:gridCol w:w="4111"/>
      </w:tblGrid>
      <w:tr w:rsidR="008722E0" w:rsidRPr="008722E0" w:rsidTr="00872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9918" w:type="dxa"/>
            <w:gridSpan w:val="4"/>
            <w:shd w:val="clear" w:color="auto" w:fill="FFFFFF"/>
            <w:noWrap/>
          </w:tcPr>
          <w:p w:rsidR="008722E0" w:rsidRPr="008722E0" w:rsidRDefault="008722E0" w:rsidP="008722E0">
            <w:pPr>
              <w:widowControl w:val="0"/>
              <w:spacing w:before="360" w:after="240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GB" w:eastAsia="en-IE"/>
              </w:rPr>
            </w:pPr>
            <w:r w:rsidRPr="008722E0">
              <w:rPr>
                <w:rFonts w:eastAsia="Times New Roman" w:cs="Arial"/>
                <w:b/>
                <w:bCs/>
                <w:noProof/>
                <w:color w:val="000000"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392ED075" wp14:editId="53FFFA36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39370</wp:posOffset>
                  </wp:positionV>
                  <wp:extent cx="668655" cy="524510"/>
                  <wp:effectExtent l="0" t="0" r="0" b="889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8" b="10768"/>
                          <a:stretch/>
                        </pic:blipFill>
                        <pic:spPr bwMode="auto">
                          <a:xfrm>
                            <a:off x="0" y="0"/>
                            <a:ext cx="66865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22E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GB" w:eastAsia="en-IE"/>
              </w:rPr>
              <w:t>VRS Condition Survey</w:t>
            </w:r>
          </w:p>
        </w:tc>
      </w:tr>
      <w:tr w:rsidR="008722E0" w:rsidRPr="008722E0" w:rsidTr="008722E0">
        <w:trPr>
          <w:trHeight w:val="425"/>
        </w:trPr>
        <w:tc>
          <w:tcPr>
            <w:tcW w:w="3683" w:type="dxa"/>
            <w:gridSpan w:val="2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/>
                <w:bCs/>
                <w:color w:val="000000"/>
                <w:lang w:val="en-GB" w:eastAsia="en-IE"/>
              </w:rPr>
            </w:pPr>
            <w:r w:rsidRPr="008722E0">
              <w:rPr>
                <w:rFonts w:eastAsia="Times New Roman" w:cs="Arial"/>
                <w:b/>
                <w:bCs/>
                <w:color w:val="000000"/>
                <w:lang w:val="en-GB" w:eastAsia="en-IE"/>
              </w:rPr>
              <w:t>VRS ID/Description:</w:t>
            </w:r>
          </w:p>
        </w:tc>
        <w:tc>
          <w:tcPr>
            <w:tcW w:w="2124" w:type="dxa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/>
                <w:bCs/>
                <w:color w:val="000000"/>
                <w:lang w:val="en-GB" w:eastAsia="en-IE"/>
              </w:rPr>
            </w:pPr>
            <w:r w:rsidRPr="008722E0">
              <w:rPr>
                <w:rFonts w:eastAsia="Times New Roman" w:cs="Arial"/>
                <w:b/>
                <w:bCs/>
                <w:color w:val="000000"/>
                <w:lang w:val="en-GB" w:eastAsia="en-IE"/>
              </w:rPr>
              <w:t>Date:</w:t>
            </w:r>
          </w:p>
        </w:tc>
        <w:tc>
          <w:tcPr>
            <w:tcW w:w="4111" w:type="dxa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/>
                <w:bCs/>
                <w:color w:val="000000"/>
                <w:lang w:val="en-GB" w:eastAsia="en-IE"/>
              </w:rPr>
            </w:pPr>
            <w:r w:rsidRPr="008722E0">
              <w:rPr>
                <w:rFonts w:eastAsia="Times New Roman" w:cs="Arial"/>
                <w:b/>
                <w:bCs/>
                <w:color w:val="000000"/>
                <w:lang w:val="en-GB" w:eastAsia="en-IE"/>
              </w:rPr>
              <w:t>Inspected by:</w:t>
            </w:r>
          </w:p>
        </w:tc>
      </w:tr>
      <w:tr w:rsidR="008722E0" w:rsidRPr="008722E0" w:rsidTr="008722E0">
        <w:trPr>
          <w:trHeight w:val="425"/>
        </w:trPr>
        <w:tc>
          <w:tcPr>
            <w:tcW w:w="3683" w:type="dxa"/>
            <w:gridSpan w:val="2"/>
            <w:noWrap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/>
                <w:bCs/>
                <w:color w:val="000000"/>
                <w:lang w:val="en-GB" w:eastAsia="en-IE"/>
              </w:rPr>
            </w:pPr>
          </w:p>
        </w:tc>
        <w:tc>
          <w:tcPr>
            <w:tcW w:w="2124" w:type="dxa"/>
            <w:noWrap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/>
                <w:bCs/>
                <w:color w:val="000000"/>
                <w:lang w:val="en-GB" w:eastAsia="en-IE"/>
              </w:rPr>
            </w:pPr>
          </w:p>
        </w:tc>
        <w:tc>
          <w:tcPr>
            <w:tcW w:w="4111" w:type="dxa"/>
            <w:noWrap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/>
                <w:bCs/>
                <w:color w:val="000000"/>
                <w:lang w:val="en-GB" w:eastAsia="en-IE"/>
              </w:rPr>
            </w:pPr>
          </w:p>
        </w:tc>
      </w:tr>
      <w:tr w:rsidR="008722E0" w:rsidRPr="008722E0" w:rsidTr="008722E0">
        <w:trPr>
          <w:trHeight w:val="433"/>
        </w:trPr>
        <w:tc>
          <w:tcPr>
            <w:tcW w:w="9918" w:type="dxa"/>
            <w:gridSpan w:val="4"/>
            <w:vMerge w:val="restart"/>
            <w:shd w:val="clear" w:color="auto" w:fill="D9D9D9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/>
                <w:bCs/>
                <w:color w:val="000000"/>
                <w:lang w:val="en-GB" w:eastAsia="en-IE"/>
              </w:rPr>
            </w:pPr>
            <w:r w:rsidRPr="008722E0">
              <w:rPr>
                <w:rFonts w:eastAsia="Times New Roman" w:cs="Arial"/>
                <w:b/>
                <w:bCs/>
                <w:color w:val="000000"/>
                <w:lang w:val="en-GB" w:eastAsia="en-IE"/>
              </w:rPr>
              <w:t>Site Survey Notes</w:t>
            </w:r>
          </w:p>
        </w:tc>
      </w:tr>
      <w:tr w:rsidR="008722E0" w:rsidRPr="008722E0" w:rsidTr="008722E0">
        <w:trPr>
          <w:trHeight w:val="433"/>
        </w:trPr>
        <w:tc>
          <w:tcPr>
            <w:tcW w:w="9918" w:type="dxa"/>
            <w:gridSpan w:val="4"/>
            <w:vMerge/>
            <w:shd w:val="clear" w:color="auto" w:fill="D9D9D9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/>
                <w:bCs/>
                <w:color w:val="000000"/>
                <w:lang w:val="en-GB" w:eastAsia="en-IE"/>
              </w:rPr>
            </w:pP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Hazards</w:t>
            </w:r>
          </w:p>
        </w:tc>
        <w:tc>
          <w:tcPr>
            <w:tcW w:w="7088" w:type="dxa"/>
            <w:gridSpan w:val="3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Approach to and departure from hazards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VRS type (including I.S. EN 1317 compliance status if known)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Post type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Post stability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Post spacing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Post installation</w:t>
            </w:r>
          </w:p>
        </w:tc>
        <w:tc>
          <w:tcPr>
            <w:tcW w:w="7088" w:type="dxa"/>
            <w:gridSpan w:val="3"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Terminal Upstream</w:t>
            </w:r>
          </w:p>
        </w:tc>
        <w:tc>
          <w:tcPr>
            <w:tcW w:w="7088" w:type="dxa"/>
            <w:gridSpan w:val="3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Terminal Downstream</w:t>
            </w:r>
          </w:p>
        </w:tc>
        <w:tc>
          <w:tcPr>
            <w:tcW w:w="7088" w:type="dxa"/>
            <w:gridSpan w:val="3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Setback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Working width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Height of VRS above pavement</w:t>
            </w:r>
          </w:p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 w:rsidDel="003D37CE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 xml:space="preserve"> </w:t>
            </w: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(&lt; 1.5m setback)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 xml:space="preserve">Height of VRS above ground </w:t>
            </w:r>
          </w:p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(&gt; 1.5m setback)</w:t>
            </w:r>
          </w:p>
        </w:tc>
        <w:tc>
          <w:tcPr>
            <w:tcW w:w="7088" w:type="dxa"/>
            <w:gridSpan w:val="3"/>
            <w:noWrap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Grade of bolts used compared with manufacturer’s specification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Bolt attachments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Taper rate, if any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Parapet type – masonry, reinforced concrete, steel or aluminium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VRS connection to parapet, if any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 xml:space="preserve"> Possible vehicle intrusion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Damage including description</w:t>
            </w:r>
          </w:p>
        </w:tc>
        <w:tc>
          <w:tcPr>
            <w:tcW w:w="7088" w:type="dxa"/>
            <w:gridSpan w:val="3"/>
            <w:noWrap/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 </w:t>
            </w:r>
          </w:p>
        </w:tc>
      </w:tr>
      <w:tr w:rsidR="008722E0" w:rsidRPr="008722E0" w:rsidTr="008722E0">
        <w:trPr>
          <w:trHeight w:val="425"/>
        </w:trPr>
        <w:tc>
          <w:tcPr>
            <w:tcW w:w="2830" w:type="dxa"/>
            <w:tcBorders>
              <w:bottom w:val="single" w:sz="4" w:space="0" w:color="auto"/>
            </w:tcBorders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  <w:t>Observations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hideMark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</w:p>
        </w:tc>
      </w:tr>
      <w:tr w:rsidR="008722E0" w:rsidRPr="008722E0" w:rsidTr="008722E0">
        <w:trPr>
          <w:trHeight w:val="530"/>
        </w:trPr>
        <w:tc>
          <w:tcPr>
            <w:tcW w:w="2830" w:type="dxa"/>
            <w:tcBorders>
              <w:left w:val="nil"/>
              <w:bottom w:val="nil"/>
              <w:right w:val="nil"/>
            </w:tcBorders>
            <w:vAlign w:val="bottom"/>
          </w:tcPr>
          <w:p w:rsidR="008722E0" w:rsidRPr="008722E0" w:rsidRDefault="008722E0" w:rsidP="008722E0">
            <w:pPr>
              <w:widowControl w:val="0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en-IE"/>
              </w:rPr>
            </w:pPr>
          </w:p>
        </w:tc>
        <w:tc>
          <w:tcPr>
            <w:tcW w:w="70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722E0" w:rsidRPr="008722E0" w:rsidRDefault="008722E0" w:rsidP="008722E0">
            <w:pPr>
              <w:widowControl w:val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</w:pPr>
            <w:r w:rsidRPr="008722E0">
              <w:rPr>
                <w:rFonts w:eastAsia="Times New Roman" w:cs="Arial"/>
                <w:color w:val="000000"/>
                <w:sz w:val="18"/>
                <w:szCs w:val="18"/>
                <w:lang w:val="en-GB" w:eastAsia="en-IE"/>
              </w:rPr>
              <w:t>Signed: _________________________________________</w:t>
            </w:r>
          </w:p>
        </w:tc>
      </w:tr>
    </w:tbl>
    <w:p w:rsidR="008722E0" w:rsidRPr="008722E0" w:rsidRDefault="008722E0" w:rsidP="008722E0">
      <w:pPr>
        <w:spacing w:after="240"/>
        <w:rPr>
          <w:rFonts w:ascii="Arial" w:eastAsia="Calibri" w:hAnsi="Arial" w:cs="Times New Roman"/>
          <w:color w:val="0070C0"/>
          <w:sz w:val="22"/>
          <w:szCs w:val="20"/>
          <w:u w:val="single"/>
          <w:lang w:val="en-GB"/>
        </w:rPr>
      </w:pPr>
    </w:p>
    <w:tbl>
      <w:tblPr>
        <w:tblStyle w:val="TIITableStyle111"/>
        <w:tblpPr w:leftFromText="180" w:rightFromText="180" w:vertAnchor="page" w:horzAnchor="margin" w:tblpY="194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722E0" w:rsidRPr="008722E0" w:rsidTr="00872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8"/>
        </w:trPr>
        <w:tc>
          <w:tcPr>
            <w:tcW w:w="9918" w:type="dxa"/>
            <w:shd w:val="clear" w:color="auto" w:fill="FFFFFF"/>
            <w:noWrap/>
          </w:tcPr>
          <w:p w:rsidR="008722E0" w:rsidRPr="008722E0" w:rsidRDefault="008722E0" w:rsidP="008722E0">
            <w:pPr>
              <w:spacing w:before="360" w:after="24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IE"/>
              </w:rPr>
            </w:pPr>
            <w:r w:rsidRPr="008722E0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en-IE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E2EBE10" wp14:editId="023E3A7E">
                  <wp:simplePos x="0" y="0"/>
                  <wp:positionH relativeFrom="column">
                    <wp:posOffset>5400040</wp:posOffset>
                  </wp:positionH>
                  <wp:positionV relativeFrom="paragraph">
                    <wp:posOffset>43180</wp:posOffset>
                  </wp:positionV>
                  <wp:extent cx="668655" cy="54102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33" b="9533"/>
                          <a:stretch/>
                        </pic:blipFill>
                        <pic:spPr bwMode="auto">
                          <a:xfrm>
                            <a:off x="0" y="0"/>
                            <a:ext cx="66865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2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IE"/>
              </w:rPr>
              <w:t>VRS Condition Survey</w:t>
            </w:r>
          </w:p>
        </w:tc>
      </w:tr>
      <w:tr w:rsidR="008722E0" w:rsidRPr="008722E0" w:rsidTr="008722E0">
        <w:trPr>
          <w:trHeight w:val="12026"/>
        </w:trPr>
        <w:tc>
          <w:tcPr>
            <w:tcW w:w="9918" w:type="dxa"/>
            <w:noWrap/>
          </w:tcPr>
          <w:p w:rsidR="008722E0" w:rsidRPr="008722E0" w:rsidRDefault="008722E0" w:rsidP="008722E0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</w:pPr>
          </w:p>
        </w:tc>
      </w:tr>
    </w:tbl>
    <w:p w:rsidR="00121AF8" w:rsidRPr="00DD2893" w:rsidRDefault="00121AF8" w:rsidP="008722E0">
      <w:pPr>
        <w:rPr>
          <w:lang w:val="en-GB"/>
        </w:rPr>
      </w:pPr>
    </w:p>
    <w:sectPr w:rsidR="00121AF8" w:rsidRPr="00DD2893" w:rsidSect="00872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8" w:right="851" w:bottom="124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F8" w:rsidRDefault="00121AF8" w:rsidP="00121AF8">
      <w:r>
        <w:separator/>
      </w:r>
    </w:p>
  </w:endnote>
  <w:endnote w:type="continuationSeparator" w:id="0">
    <w:p w:rsidR="00121AF8" w:rsidRDefault="00121AF8" w:rsidP="001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3F" w:rsidRDefault="004A2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sz w:val="20"/>
        <w:szCs w:val="20"/>
        <w:lang w:val="en-GB"/>
      </w:rPr>
      <w:id w:val="150123617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bookmarkStart w:id="1" w:name="QuickMark" w:displacedByCustomXml="prev"/>
      <w:bookmarkEnd w:id="1" w:displacedByCustomXml="prev"/>
      <w:p w:rsidR="00121AF8" w:rsidRPr="00121AF8" w:rsidRDefault="00121AF8" w:rsidP="00121AF8">
        <w:pPr>
          <w:pBdr>
            <w:top w:val="single" w:sz="4" w:space="1" w:color="auto"/>
          </w:pBdr>
          <w:spacing w:before="120"/>
          <w:jc w:val="right"/>
          <w:rPr>
            <w:rFonts w:ascii="Arial" w:eastAsia="Calibri" w:hAnsi="Arial" w:cs="Arial"/>
            <w:sz w:val="20"/>
            <w:szCs w:val="20"/>
            <w:lang w:val="en-GB"/>
          </w:rPr>
        </w:pPr>
        <w:r w:rsidRPr="00121AF8">
          <w:rPr>
            <w:rFonts w:ascii="Arial" w:eastAsia="Calibri" w:hAnsi="Arial" w:cs="Arial"/>
            <w:sz w:val="20"/>
            <w:szCs w:val="20"/>
            <w:lang w:val="en-GB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3F" w:rsidRDefault="004A2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F8" w:rsidRDefault="00121AF8" w:rsidP="00121AF8">
      <w:r>
        <w:separator/>
      </w:r>
    </w:p>
  </w:footnote>
  <w:footnote w:type="continuationSeparator" w:id="0">
    <w:p w:rsidR="00121AF8" w:rsidRDefault="00121AF8" w:rsidP="0012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3F" w:rsidRDefault="004A2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73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1701"/>
    </w:tblGrid>
    <w:tr w:rsidR="008722E0" w:rsidRPr="00553875" w:rsidTr="008722E0">
      <w:tc>
        <w:tcPr>
          <w:tcW w:w="4143" w:type="pct"/>
        </w:tcPr>
        <w:p w:rsidR="00553875" w:rsidRPr="00553875" w:rsidRDefault="00553875" w:rsidP="00553875">
          <w:pPr>
            <w:tabs>
              <w:tab w:val="right" w:pos="9779"/>
            </w:tabs>
            <w:rPr>
              <w:rFonts w:ascii="Arial" w:eastAsia="Calibri" w:hAnsi="Arial" w:cs="Arial"/>
              <w:i/>
              <w:sz w:val="20"/>
              <w:szCs w:val="20"/>
              <w:lang w:val="en-GB"/>
            </w:rPr>
          </w:pPr>
          <w:r w:rsidRPr="00553875">
            <w:rPr>
              <w:rFonts w:ascii="Arial" w:eastAsia="Calibri" w:hAnsi="Arial" w:cs="Arial"/>
              <w:i/>
              <w:sz w:val="20"/>
              <w:szCs w:val="20"/>
              <w:lang w:val="en-GB"/>
            </w:rPr>
            <w:t>TII Publications</w:t>
          </w:r>
        </w:p>
      </w:tc>
      <w:tc>
        <w:tcPr>
          <w:tcW w:w="857" w:type="pct"/>
        </w:tcPr>
        <w:p w:rsidR="00553875" w:rsidRPr="00553875" w:rsidRDefault="00553875" w:rsidP="00553875">
          <w:pPr>
            <w:jc w:val="right"/>
            <w:rPr>
              <w:rFonts w:ascii="Arial" w:eastAsia="Calibri" w:hAnsi="Arial" w:cs="Arial"/>
              <w:i/>
              <w:sz w:val="20"/>
              <w:szCs w:val="20"/>
              <w:lang w:val="en-GB"/>
            </w:rPr>
          </w:pPr>
          <w:r w:rsidRPr="00553875">
            <w:rPr>
              <w:rFonts w:ascii="Arial" w:eastAsia="Calibri" w:hAnsi="Arial" w:cs="Arial"/>
              <w:i/>
              <w:sz w:val="20"/>
              <w:szCs w:val="20"/>
              <w:lang w:val="en-GB"/>
            </w:rPr>
            <w:t>DN-REQ-03079</w:t>
          </w:r>
        </w:p>
      </w:tc>
    </w:tr>
    <w:tr w:rsidR="008722E0" w:rsidRPr="00553875" w:rsidTr="008722E0">
      <w:tc>
        <w:tcPr>
          <w:tcW w:w="4143" w:type="pct"/>
        </w:tcPr>
        <w:p w:rsidR="00553875" w:rsidRPr="00553875" w:rsidRDefault="00553875" w:rsidP="00553875">
          <w:pPr>
            <w:tabs>
              <w:tab w:val="right" w:pos="9779"/>
            </w:tabs>
            <w:rPr>
              <w:rFonts w:ascii="Arial" w:eastAsia="Calibri" w:hAnsi="Arial" w:cs="Arial"/>
              <w:i/>
              <w:sz w:val="20"/>
              <w:szCs w:val="20"/>
              <w:lang w:val="en-GB"/>
            </w:rPr>
          </w:pPr>
          <w:r w:rsidRPr="00553875">
            <w:rPr>
              <w:rFonts w:ascii="Arial" w:eastAsia="Calibri" w:hAnsi="Arial" w:cs="Arial"/>
              <w:i/>
              <w:sz w:val="20"/>
              <w:szCs w:val="20"/>
              <w:lang w:val="en-GB"/>
            </w:rPr>
            <w:t>Design of Road Restraint Systems for Constrained Locations (Online Improvements, Retrofitting and Urban Settings)</w:t>
          </w:r>
        </w:p>
      </w:tc>
      <w:tc>
        <w:tcPr>
          <w:tcW w:w="857" w:type="pct"/>
        </w:tcPr>
        <w:p w:rsidR="00553875" w:rsidRPr="00553875" w:rsidRDefault="00553875" w:rsidP="008722E0">
          <w:pPr>
            <w:ind w:left="31"/>
            <w:rPr>
              <w:rFonts w:ascii="Arial" w:eastAsia="Calibri" w:hAnsi="Arial" w:cs="Arial"/>
              <w:i/>
              <w:sz w:val="20"/>
              <w:szCs w:val="20"/>
              <w:lang w:val="en-GB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val="en-GB"/>
            </w:rPr>
            <w:t xml:space="preserve"> </w:t>
          </w:r>
          <w:r w:rsidR="004A293F">
            <w:rPr>
              <w:rFonts w:ascii="Arial" w:eastAsia="Calibri" w:hAnsi="Arial" w:cs="Arial"/>
              <w:i/>
              <w:sz w:val="20"/>
              <w:szCs w:val="20"/>
              <w:lang w:val="en-GB"/>
            </w:rPr>
            <w:t>May</w:t>
          </w:r>
          <w:r>
            <w:rPr>
              <w:rFonts w:ascii="Arial" w:eastAsia="Calibri" w:hAnsi="Arial" w:cs="Arial"/>
              <w:i/>
              <w:sz w:val="20"/>
              <w:szCs w:val="20"/>
              <w:lang w:val="en-GB"/>
            </w:rPr>
            <w:t xml:space="preserve"> 2019</w:t>
          </w:r>
        </w:p>
      </w:tc>
    </w:tr>
  </w:tbl>
  <w:p w:rsidR="00121AF8" w:rsidRDefault="00121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3F" w:rsidRDefault="004A2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301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562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544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448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984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0B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76C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C8A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FAA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80FE6"/>
    <w:multiLevelType w:val="multilevel"/>
    <w:tmpl w:val="2792613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132A5490"/>
    <w:multiLevelType w:val="multilevel"/>
    <w:tmpl w:val="4210B57A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3D047BBA"/>
    <w:multiLevelType w:val="multilevel"/>
    <w:tmpl w:val="B92426F0"/>
    <w:lvl w:ilvl="0">
      <w:start w:val="1"/>
      <w:numFmt w:val="upperLetter"/>
      <w:lvlText w:val="Appendix %1."/>
      <w:lvlJc w:val="left"/>
      <w:pPr>
        <w:ind w:left="1134" w:hanging="1134"/>
      </w:pPr>
      <w:rPr>
        <w:rFonts w:ascii="Arial" w:hAnsi="Arial" w:cs="Arial" w:hint="default"/>
        <w:b/>
        <w:sz w:val="36"/>
        <w:szCs w:val="3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13" w15:restartNumberingAfterBreak="0">
    <w:nsid w:val="3FBF4FCA"/>
    <w:multiLevelType w:val="multilevel"/>
    <w:tmpl w:val="0D305456"/>
    <w:lvl w:ilvl="0">
      <w:start w:val="1"/>
      <w:numFmt w:val="lowerRoman"/>
      <w:lvlText w:val="%1."/>
      <w:lvlJc w:val="right"/>
      <w:pPr>
        <w:ind w:left="567" w:hanging="27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4" w15:restartNumberingAfterBreak="0">
    <w:nsid w:val="4AEE5A0D"/>
    <w:multiLevelType w:val="multilevel"/>
    <w:tmpl w:val="5E94AB78"/>
    <w:lvl w:ilvl="0">
      <w:start w:val="1"/>
      <w:numFmt w:val="lowerRoman"/>
      <w:lvlText w:val="%1."/>
      <w:lvlJc w:val="right"/>
      <w:pPr>
        <w:ind w:left="1134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abstractNum w:abstractNumId="15" w15:restartNumberingAfterBreak="0">
    <w:nsid w:val="712A2E40"/>
    <w:multiLevelType w:val="multilevel"/>
    <w:tmpl w:val="913AF57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79B96F76"/>
    <w:multiLevelType w:val="multilevel"/>
    <w:tmpl w:val="DCD0AA44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0"/>
  </w:num>
  <w:num w:numId="6">
    <w:abstractNumId w:val="11"/>
  </w:num>
  <w:num w:numId="7">
    <w:abstractNumId w:val="16"/>
  </w:num>
  <w:num w:numId="8">
    <w:abstractNumId w:val="13"/>
  </w:num>
  <w:num w:numId="9">
    <w:abstractNumId w:val="13"/>
  </w:num>
  <w:num w:numId="10">
    <w:abstractNumId w:val="1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F8"/>
    <w:rsid w:val="0000722B"/>
    <w:rsid w:val="00091500"/>
    <w:rsid w:val="00121AF8"/>
    <w:rsid w:val="001500C3"/>
    <w:rsid w:val="001C0DD2"/>
    <w:rsid w:val="001D77D9"/>
    <w:rsid w:val="001E4161"/>
    <w:rsid w:val="002E46C0"/>
    <w:rsid w:val="00385CD4"/>
    <w:rsid w:val="003F6D1D"/>
    <w:rsid w:val="004A293F"/>
    <w:rsid w:val="00553875"/>
    <w:rsid w:val="005C11D4"/>
    <w:rsid w:val="00632201"/>
    <w:rsid w:val="006861AB"/>
    <w:rsid w:val="006F0B77"/>
    <w:rsid w:val="007A0119"/>
    <w:rsid w:val="007C2015"/>
    <w:rsid w:val="00835255"/>
    <w:rsid w:val="008722E0"/>
    <w:rsid w:val="00973F7E"/>
    <w:rsid w:val="00B12940"/>
    <w:rsid w:val="00B92C82"/>
    <w:rsid w:val="00C11EFA"/>
    <w:rsid w:val="00C12868"/>
    <w:rsid w:val="00C55450"/>
    <w:rsid w:val="00CB1474"/>
    <w:rsid w:val="00CD1151"/>
    <w:rsid w:val="00D23625"/>
    <w:rsid w:val="00DD2893"/>
    <w:rsid w:val="00DE14F5"/>
    <w:rsid w:val="00DF47C3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6F11A2"/>
  <w15:chartTrackingRefBased/>
  <w15:docId w15:val="{1C70637E-5079-4408-90D8-C847126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F47C3"/>
    <w:pPr>
      <w:spacing w:before="60" w:after="60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F8"/>
  </w:style>
  <w:style w:type="paragraph" w:styleId="Footer">
    <w:name w:val="footer"/>
    <w:basedOn w:val="Normal"/>
    <w:link w:val="Foot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F8"/>
  </w:style>
  <w:style w:type="paragraph" w:customStyle="1" w:styleId="TIIHeader">
    <w:name w:val="TII Header"/>
    <w:basedOn w:val="Normal"/>
    <w:qFormat/>
    <w:locked/>
    <w:rsid w:val="00121AF8"/>
    <w:pPr>
      <w:tabs>
        <w:tab w:val="right" w:pos="9779"/>
      </w:tabs>
    </w:pPr>
    <w:rPr>
      <w:rFonts w:ascii="Arial" w:hAnsi="Arial" w:cs="Arial"/>
      <w:i/>
      <w:sz w:val="20"/>
      <w:szCs w:val="20"/>
      <w:lang w:val="en-GB"/>
    </w:rPr>
  </w:style>
  <w:style w:type="table" w:styleId="TableGrid">
    <w:name w:val="Table Grid"/>
    <w:basedOn w:val="TableNormal"/>
    <w:rsid w:val="00121AF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ITableStyle3">
    <w:name w:val="TII Table Style 3"/>
    <w:basedOn w:val="TableNormal"/>
    <w:uiPriority w:val="99"/>
    <w:locked/>
    <w:rsid w:val="00121AF8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50" w:before="50" w:beforeAutospacing="0" w:afterLines="0" w:after="50" w:afterAutospacing="0" w:line="240" w:lineRule="auto"/>
        <w:jc w:val="center"/>
      </w:pPr>
      <w:rPr>
        <w:rFonts w:ascii="Arial" w:hAnsi="Arial"/>
        <w:b/>
        <w:color w:val="FFFFFF"/>
        <w:sz w:val="22"/>
      </w:rPr>
      <w:tblPr/>
      <w:tcPr>
        <w:shd w:val="clear" w:color="auto" w:fill="2E74B5"/>
        <w:vAlign w:val="center"/>
      </w:tcPr>
    </w:tblStylePr>
  </w:style>
  <w:style w:type="table" w:customStyle="1" w:styleId="TableGrid1">
    <w:name w:val="Table Grid1"/>
    <w:basedOn w:val="TableNormal"/>
    <w:next w:val="TableGrid"/>
    <w:rsid w:val="0055387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ITableStyle31">
    <w:name w:val="TII Table Style 31"/>
    <w:basedOn w:val="TableNormal"/>
    <w:uiPriority w:val="99"/>
    <w:locked/>
    <w:rsid w:val="00DE14F5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50" w:before="50" w:beforeAutospacing="0" w:afterLines="0" w:after="50" w:afterAutospacing="0" w:line="240" w:lineRule="auto"/>
        <w:jc w:val="center"/>
      </w:pPr>
      <w:rPr>
        <w:rFonts w:ascii="Arial" w:hAnsi="Arial"/>
        <w:b/>
        <w:color w:val="FFFFFF"/>
        <w:sz w:val="22"/>
      </w:rPr>
      <w:tblPr/>
      <w:tcPr>
        <w:shd w:val="clear" w:color="auto" w:fill="2E74B5"/>
        <w:vAlign w:val="center"/>
      </w:tcPr>
    </w:tblStylePr>
  </w:style>
  <w:style w:type="paragraph" w:customStyle="1" w:styleId="TIIFooter">
    <w:name w:val="TII Footer"/>
    <w:basedOn w:val="Normal"/>
    <w:autoRedefine/>
    <w:qFormat/>
    <w:locked/>
    <w:rsid w:val="008722E0"/>
    <w:pPr>
      <w:pBdr>
        <w:top w:val="single" w:sz="4" w:space="1" w:color="auto"/>
      </w:pBdr>
      <w:spacing w:before="120"/>
      <w:jc w:val="right"/>
    </w:pPr>
    <w:rPr>
      <w:rFonts w:ascii="Arial" w:hAnsi="Arial" w:cs="Arial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8722E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ITableStyle110">
    <w:name w:val="TII Table Style 110"/>
    <w:basedOn w:val="TableNormal"/>
    <w:uiPriority w:val="99"/>
    <w:locked/>
    <w:rsid w:val="008722E0"/>
    <w:pPr>
      <w:jc w:val="center"/>
    </w:pPr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auto"/>
        <w:sz w:val="22"/>
      </w:rPr>
      <w:tblPr/>
      <w:tcPr>
        <w:shd w:val="clear" w:color="auto" w:fill="9CC2E5"/>
        <w:vAlign w:val="center"/>
      </w:tcPr>
    </w:tblStylePr>
  </w:style>
  <w:style w:type="table" w:customStyle="1" w:styleId="TIITableStyle111">
    <w:name w:val="TII Table Style 111"/>
    <w:basedOn w:val="TableNormal"/>
    <w:uiPriority w:val="99"/>
    <w:locked/>
    <w:rsid w:val="008722E0"/>
    <w:pPr>
      <w:jc w:val="center"/>
    </w:pPr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auto"/>
        <w:sz w:val="22"/>
      </w:rPr>
      <w:tblPr/>
      <w:tcPr>
        <w:shd w:val="clear" w:color="auto" w:fill="9CC2E5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706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Knipp</dc:creator>
  <cp:keywords/>
  <dc:description/>
  <cp:lastModifiedBy>Laura Knipp</cp:lastModifiedBy>
  <cp:revision>5</cp:revision>
  <dcterms:created xsi:type="dcterms:W3CDTF">2019-07-23T08:56:00Z</dcterms:created>
  <dcterms:modified xsi:type="dcterms:W3CDTF">2019-07-23T14:21:00Z</dcterms:modified>
</cp:coreProperties>
</file>